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451E9" w14:textId="12263D51" w:rsidR="009B678D" w:rsidRPr="004F12DE" w:rsidRDefault="00420CE8">
      <w:pPr>
        <w:pStyle w:val="Title"/>
        <w:spacing w:before="0" w:after="240"/>
        <w:rPr>
          <w:rFonts w:ascii="Helvetica Neue" w:hAnsi="Helvetica Neue"/>
          <w:sz w:val="28"/>
        </w:rPr>
      </w:pPr>
      <w:bookmarkStart w:id="0" w:name="_GoBack"/>
      <w:r w:rsidRPr="004F12DE">
        <w:rPr>
          <w:rFonts w:ascii="Helvetica Neue" w:hAnsi="Helvetica Neue"/>
          <w:sz w:val="28"/>
        </w:rPr>
        <w:t xml:space="preserve">CONSTITUTION OF THE </w:t>
      </w:r>
      <w:r w:rsidR="00044328">
        <w:rPr>
          <w:rFonts w:ascii="Helvetica Neue" w:hAnsi="Helvetica Neue"/>
          <w:sz w:val="28"/>
        </w:rPr>
        <w:t>NATIONAL UNION OF TWINKS</w:t>
      </w:r>
    </w:p>
    <w:p w14:paraId="0B474797" w14:textId="77777777" w:rsidR="008F76B9" w:rsidRPr="004F12DE" w:rsidRDefault="000529EB">
      <w:pPr>
        <w:jc w:val="both"/>
        <w:rPr>
          <w:rFonts w:ascii="Helvetica Neue" w:hAnsi="Helvetica Neue"/>
          <w:b/>
          <w:bCs/>
        </w:rPr>
      </w:pPr>
      <w:r w:rsidRPr="004F12DE">
        <w:rPr>
          <w:rFonts w:ascii="Helvetica Neue" w:hAnsi="Helvetica Neue"/>
          <w:b/>
          <w:bCs/>
        </w:rPr>
        <w:t>ARTICLE I. TITLE</w:t>
      </w:r>
    </w:p>
    <w:p w14:paraId="48922D91" w14:textId="5C4334BF" w:rsidR="009B678D" w:rsidRPr="004F12DE" w:rsidRDefault="009B678D">
      <w:pPr>
        <w:jc w:val="both"/>
        <w:rPr>
          <w:rFonts w:ascii="Helvetica Neue" w:hAnsi="Helvetica Neue"/>
          <w:bCs/>
        </w:rPr>
      </w:pPr>
      <w:r w:rsidRPr="004F12DE">
        <w:rPr>
          <w:rFonts w:ascii="Helvetica Neue" w:hAnsi="Helvetica Neue"/>
          <w:bCs/>
        </w:rPr>
        <w:t xml:space="preserve">The </w:t>
      </w:r>
      <w:r w:rsidR="00044328">
        <w:rPr>
          <w:rFonts w:ascii="Helvetica Neue" w:hAnsi="Helvetica Neue"/>
          <w:bCs/>
        </w:rPr>
        <w:t>Union</w:t>
      </w:r>
      <w:r w:rsidR="00044328" w:rsidRPr="004F12DE">
        <w:rPr>
          <w:rFonts w:ascii="Helvetica Neue" w:hAnsi="Helvetica Neue"/>
          <w:bCs/>
        </w:rPr>
        <w:t xml:space="preserve"> </w:t>
      </w:r>
      <w:r w:rsidRPr="004F12DE">
        <w:rPr>
          <w:rFonts w:ascii="Helvetica Neue" w:hAnsi="Helvetica Neue"/>
          <w:bCs/>
        </w:rPr>
        <w:t xml:space="preserve">shall be called </w:t>
      </w:r>
      <w:r w:rsidR="002E31C8" w:rsidRPr="004F12DE">
        <w:rPr>
          <w:rFonts w:ascii="Helvetica Neue" w:hAnsi="Helvetica Neue"/>
          <w:bCs/>
        </w:rPr>
        <w:t xml:space="preserve">the </w:t>
      </w:r>
      <w:r w:rsidR="00044328">
        <w:rPr>
          <w:rFonts w:ascii="Helvetica Neue" w:hAnsi="Helvetica Neue"/>
          <w:bCs/>
        </w:rPr>
        <w:t xml:space="preserve">National Union of </w:t>
      </w:r>
      <w:proofErr w:type="spellStart"/>
      <w:r w:rsidR="00044328">
        <w:rPr>
          <w:rFonts w:ascii="Helvetica Neue" w:hAnsi="Helvetica Neue"/>
          <w:bCs/>
        </w:rPr>
        <w:t>Twinks</w:t>
      </w:r>
      <w:proofErr w:type="spellEnd"/>
      <w:r w:rsidRPr="004F12DE">
        <w:rPr>
          <w:rFonts w:ascii="Helvetica Neue" w:hAnsi="Helvetica Neue"/>
          <w:bCs/>
        </w:rPr>
        <w:t>.</w:t>
      </w:r>
    </w:p>
    <w:p w14:paraId="2AEAF8FB" w14:textId="77777777" w:rsidR="009B678D" w:rsidRPr="004F12DE" w:rsidRDefault="009B678D">
      <w:pPr>
        <w:jc w:val="both"/>
        <w:rPr>
          <w:rFonts w:ascii="Helvetica Neue" w:hAnsi="Helvetica Neue"/>
          <w:bCs/>
        </w:rPr>
      </w:pPr>
    </w:p>
    <w:p w14:paraId="135E7ED7" w14:textId="77777777" w:rsidR="008F76B9" w:rsidRPr="004F12DE" w:rsidRDefault="000529EB">
      <w:pPr>
        <w:tabs>
          <w:tab w:val="left" w:pos="5777"/>
        </w:tabs>
        <w:jc w:val="both"/>
        <w:rPr>
          <w:rFonts w:ascii="Helvetica Neue" w:hAnsi="Helvetica Neue"/>
          <w:bCs/>
        </w:rPr>
      </w:pPr>
      <w:r w:rsidRPr="004F12DE">
        <w:rPr>
          <w:rFonts w:ascii="Helvetica Neue" w:hAnsi="Helvetica Neue"/>
          <w:b/>
          <w:bCs/>
        </w:rPr>
        <w:t>ARTICLE II. AIMS</w:t>
      </w:r>
    </w:p>
    <w:p w14:paraId="2B34C6CA" w14:textId="7B66CA30" w:rsidR="009B678D" w:rsidRPr="004F12DE" w:rsidRDefault="009B678D">
      <w:pPr>
        <w:jc w:val="both"/>
        <w:rPr>
          <w:rFonts w:ascii="Helvetica Neue" w:hAnsi="Helvetica Neue"/>
        </w:rPr>
      </w:pPr>
      <w:r w:rsidRPr="004F12DE">
        <w:rPr>
          <w:rFonts w:ascii="Helvetica Neue" w:hAnsi="Helvetica Neue"/>
          <w:bCs/>
        </w:rPr>
        <w:t xml:space="preserve">The aims of the </w:t>
      </w:r>
      <w:r w:rsidR="00044328">
        <w:rPr>
          <w:rFonts w:ascii="Helvetica Neue" w:hAnsi="Helvetica Neue"/>
          <w:bCs/>
        </w:rPr>
        <w:t>Union</w:t>
      </w:r>
      <w:r w:rsidR="00044328" w:rsidRPr="004F12DE">
        <w:rPr>
          <w:rFonts w:ascii="Helvetica Neue" w:hAnsi="Helvetica Neue"/>
          <w:bCs/>
        </w:rPr>
        <w:t xml:space="preserve"> </w:t>
      </w:r>
      <w:r w:rsidRPr="004F12DE">
        <w:rPr>
          <w:rFonts w:ascii="Helvetica Neue" w:hAnsi="Helvetica Neue"/>
          <w:bCs/>
        </w:rPr>
        <w:t>shall be as follows:</w:t>
      </w:r>
      <w:r w:rsidRPr="004F12DE">
        <w:rPr>
          <w:rFonts w:ascii="Helvetica Neue" w:hAnsi="Helvetica Neue"/>
          <w:bCs/>
        </w:rPr>
        <w:tab/>
      </w:r>
    </w:p>
    <w:p w14:paraId="22BAEE34" w14:textId="3167881A" w:rsidR="009B678D" w:rsidRPr="004F12DE" w:rsidRDefault="009B678D" w:rsidP="009E57A8">
      <w:pPr>
        <w:pStyle w:val="ListParagraph"/>
        <w:numPr>
          <w:ilvl w:val="0"/>
          <w:numId w:val="13"/>
        </w:numPr>
        <w:jc w:val="both"/>
        <w:rPr>
          <w:rFonts w:ascii="Helvetica Neue" w:hAnsi="Helvetica Neue"/>
          <w:bCs/>
        </w:rPr>
      </w:pPr>
      <w:r w:rsidRPr="004F12DE">
        <w:rPr>
          <w:rFonts w:ascii="Helvetica Neue" w:hAnsi="Helvetica Neue"/>
          <w:bCs/>
        </w:rPr>
        <w:t>To</w:t>
      </w:r>
      <w:r w:rsidR="005F1519" w:rsidRPr="004F12DE">
        <w:rPr>
          <w:rFonts w:ascii="Helvetica Neue" w:hAnsi="Helvetica Neue"/>
          <w:bCs/>
        </w:rPr>
        <w:t xml:space="preserve"> encourage </w:t>
      </w:r>
      <w:r w:rsidR="00044328">
        <w:rPr>
          <w:rFonts w:ascii="Helvetica Neue" w:hAnsi="Helvetica Neue"/>
          <w:bCs/>
        </w:rPr>
        <w:t xml:space="preserve">equal rights and opportunities for </w:t>
      </w:r>
      <w:proofErr w:type="spellStart"/>
      <w:r w:rsidR="00044328">
        <w:rPr>
          <w:rFonts w:ascii="Helvetica Neue" w:hAnsi="Helvetica Neue"/>
          <w:bCs/>
        </w:rPr>
        <w:t>twinks</w:t>
      </w:r>
      <w:proofErr w:type="spellEnd"/>
      <w:r w:rsidR="00044328">
        <w:rPr>
          <w:rFonts w:ascii="Helvetica Neue" w:hAnsi="Helvetica Neue"/>
          <w:bCs/>
        </w:rPr>
        <w:t xml:space="preserve"> within wider society</w:t>
      </w:r>
      <w:r w:rsidR="002E31C8" w:rsidRPr="004F12DE">
        <w:rPr>
          <w:rFonts w:ascii="Helvetica Neue" w:hAnsi="Helvetica Neue"/>
          <w:bCs/>
        </w:rPr>
        <w:t>;</w:t>
      </w:r>
    </w:p>
    <w:p w14:paraId="78510AEB" w14:textId="6BDD203D" w:rsidR="009B678D" w:rsidRPr="004F12DE" w:rsidRDefault="009B678D" w:rsidP="009E57A8">
      <w:pPr>
        <w:numPr>
          <w:ilvl w:val="0"/>
          <w:numId w:val="13"/>
        </w:numPr>
        <w:jc w:val="both"/>
        <w:rPr>
          <w:rFonts w:ascii="Helvetica Neue" w:hAnsi="Helvetica Neue"/>
          <w:bCs/>
        </w:rPr>
      </w:pPr>
      <w:r w:rsidRPr="004F12DE">
        <w:rPr>
          <w:rFonts w:ascii="Helvetica Neue" w:hAnsi="Helvetica Neue"/>
          <w:bCs/>
        </w:rPr>
        <w:t>To</w:t>
      </w:r>
      <w:r w:rsidR="005F1519" w:rsidRPr="004F12DE">
        <w:rPr>
          <w:rFonts w:ascii="Helvetica Neue" w:hAnsi="Helvetica Neue"/>
          <w:bCs/>
        </w:rPr>
        <w:t xml:space="preserve"> provide a forum for </w:t>
      </w:r>
      <w:r w:rsidR="00044328">
        <w:rPr>
          <w:rFonts w:ascii="Helvetica Neue" w:hAnsi="Helvetica Neue"/>
          <w:bCs/>
        </w:rPr>
        <w:t xml:space="preserve">discussion of the issues affecting </w:t>
      </w:r>
      <w:proofErr w:type="spellStart"/>
      <w:r w:rsidR="00044328">
        <w:rPr>
          <w:rFonts w:ascii="Helvetica Neue" w:hAnsi="Helvetica Neue"/>
          <w:bCs/>
        </w:rPr>
        <w:t>twinks</w:t>
      </w:r>
      <w:proofErr w:type="spellEnd"/>
      <w:r w:rsidR="002E31C8" w:rsidRPr="004F12DE">
        <w:rPr>
          <w:rFonts w:ascii="Helvetica Neue" w:hAnsi="Helvetica Neue"/>
          <w:bCs/>
        </w:rPr>
        <w:t>;</w:t>
      </w:r>
    </w:p>
    <w:p w14:paraId="581CC4E4" w14:textId="4F5594F7" w:rsidR="00BF0658" w:rsidRPr="004F12DE" w:rsidRDefault="005F1519" w:rsidP="009E57A8">
      <w:pPr>
        <w:numPr>
          <w:ilvl w:val="0"/>
          <w:numId w:val="13"/>
        </w:numPr>
        <w:jc w:val="both"/>
        <w:rPr>
          <w:rFonts w:ascii="Helvetica Neue" w:hAnsi="Helvetica Neue"/>
          <w:bCs/>
        </w:rPr>
      </w:pPr>
      <w:r w:rsidRPr="004F12DE">
        <w:rPr>
          <w:rFonts w:ascii="Helvetica Neue" w:hAnsi="Helvetica Neue"/>
          <w:bCs/>
        </w:rPr>
        <w:t xml:space="preserve">To </w:t>
      </w:r>
      <w:r w:rsidR="00044328">
        <w:rPr>
          <w:rFonts w:ascii="Helvetica Neue" w:hAnsi="Helvetica Neue"/>
          <w:bCs/>
        </w:rPr>
        <w:t>promote the eradication of bigotry and prejudice, especially against the LGBTQ community</w:t>
      </w:r>
      <w:r w:rsidR="002E31C8" w:rsidRPr="004F12DE">
        <w:rPr>
          <w:rFonts w:ascii="Helvetica Neue" w:hAnsi="Helvetica Neue"/>
          <w:bCs/>
        </w:rPr>
        <w:t>; and,</w:t>
      </w:r>
    </w:p>
    <w:p w14:paraId="62BA51D7" w14:textId="2140AB9D" w:rsidR="009B678D" w:rsidRPr="004F12DE" w:rsidRDefault="00BF0658" w:rsidP="009E57A8">
      <w:pPr>
        <w:numPr>
          <w:ilvl w:val="0"/>
          <w:numId w:val="13"/>
        </w:numPr>
        <w:jc w:val="both"/>
        <w:rPr>
          <w:rFonts w:ascii="Helvetica Neue" w:hAnsi="Helvetica Neue"/>
          <w:bCs/>
        </w:rPr>
      </w:pPr>
      <w:r w:rsidRPr="004F12DE">
        <w:rPr>
          <w:rFonts w:ascii="Helvetica Neue" w:hAnsi="Helvetica Neue"/>
          <w:bCs/>
        </w:rPr>
        <w:t xml:space="preserve">To </w:t>
      </w:r>
      <w:r w:rsidR="00044328">
        <w:rPr>
          <w:rFonts w:ascii="Helvetica Neue" w:hAnsi="Helvetica Neue"/>
          <w:bCs/>
        </w:rPr>
        <w:t xml:space="preserve">promote the wellbeing and welfare of </w:t>
      </w:r>
      <w:proofErr w:type="spellStart"/>
      <w:r w:rsidR="00044328">
        <w:rPr>
          <w:rFonts w:ascii="Helvetica Neue" w:hAnsi="Helvetica Neue"/>
          <w:bCs/>
        </w:rPr>
        <w:t>twinks</w:t>
      </w:r>
      <w:proofErr w:type="spellEnd"/>
      <w:r w:rsidR="005726C9" w:rsidRPr="004F12DE">
        <w:rPr>
          <w:rFonts w:ascii="Helvetica Neue" w:hAnsi="Helvetica Neue"/>
          <w:bCs/>
        </w:rPr>
        <w:t>.</w:t>
      </w:r>
    </w:p>
    <w:p w14:paraId="20E29E57" w14:textId="77777777" w:rsidR="005F1519" w:rsidRPr="004F12DE" w:rsidRDefault="005F1519">
      <w:pPr>
        <w:ind w:left="720"/>
        <w:jc w:val="both"/>
        <w:rPr>
          <w:rFonts w:ascii="Helvetica Neue" w:hAnsi="Helvetica Neue"/>
          <w:bCs/>
        </w:rPr>
      </w:pPr>
    </w:p>
    <w:p w14:paraId="30E14566" w14:textId="77777777" w:rsidR="001817E5" w:rsidRPr="004F12DE" w:rsidRDefault="000529EB">
      <w:pPr>
        <w:jc w:val="both"/>
        <w:rPr>
          <w:rFonts w:ascii="Helvetica Neue" w:hAnsi="Helvetica Neue"/>
          <w:bCs/>
        </w:rPr>
      </w:pPr>
      <w:r w:rsidRPr="004F12DE">
        <w:rPr>
          <w:rFonts w:ascii="Helvetica Neue" w:hAnsi="Helvetica Neue"/>
          <w:b/>
          <w:bCs/>
        </w:rPr>
        <w:t>ARTICLE III. MEMBERSHIP</w:t>
      </w:r>
    </w:p>
    <w:p w14:paraId="4D240B49" w14:textId="0E332337" w:rsidR="009B678D" w:rsidRPr="00276E3F" w:rsidRDefault="00044328" w:rsidP="00276E3F">
      <w:pPr>
        <w:pStyle w:val="ListParagraph"/>
        <w:numPr>
          <w:ilvl w:val="0"/>
          <w:numId w:val="20"/>
        </w:numPr>
        <w:ind w:left="360"/>
        <w:jc w:val="both"/>
        <w:rPr>
          <w:rFonts w:ascii="Helvetica Neue" w:hAnsi="Helvetica Neue"/>
          <w:bCs/>
        </w:rPr>
      </w:pPr>
      <w:proofErr w:type="spellStart"/>
      <w:r>
        <w:rPr>
          <w:rFonts w:ascii="Helvetica Neue" w:hAnsi="Helvetica Neue"/>
          <w:b/>
          <w:bCs/>
        </w:rPr>
        <w:t>Twink</w:t>
      </w:r>
      <w:proofErr w:type="spellEnd"/>
      <w:r w:rsidRPr="004F12DE">
        <w:rPr>
          <w:rFonts w:ascii="Helvetica Neue" w:hAnsi="Helvetica Neue"/>
          <w:b/>
          <w:bCs/>
        </w:rPr>
        <w:t xml:space="preserve"> </w:t>
      </w:r>
      <w:r w:rsidR="0053680D" w:rsidRPr="004F12DE">
        <w:rPr>
          <w:rFonts w:ascii="Helvetica Neue" w:hAnsi="Helvetica Neue"/>
          <w:b/>
          <w:bCs/>
        </w:rPr>
        <w:t>Membership</w:t>
      </w:r>
      <w:r w:rsidR="00F153E3" w:rsidRPr="004F12DE">
        <w:rPr>
          <w:rFonts w:ascii="Helvetica Neue" w:hAnsi="Helvetica Neue"/>
          <w:b/>
          <w:bCs/>
        </w:rPr>
        <w:t xml:space="preserve">. </w:t>
      </w:r>
      <w:r w:rsidR="005445DF" w:rsidRPr="004F12DE">
        <w:rPr>
          <w:rFonts w:ascii="Helvetica Neue" w:hAnsi="Helvetica Neue"/>
          <w:bCs/>
        </w:rPr>
        <w:t>Any</w:t>
      </w:r>
      <w:r>
        <w:rPr>
          <w:rFonts w:ascii="Helvetica Neue" w:hAnsi="Helvetica Neue"/>
          <w:bCs/>
        </w:rPr>
        <w:t xml:space="preserve"> </w:t>
      </w:r>
      <w:proofErr w:type="spellStart"/>
      <w:r>
        <w:rPr>
          <w:rFonts w:ascii="Helvetica Neue" w:hAnsi="Helvetica Neue"/>
          <w:bCs/>
        </w:rPr>
        <w:t>twink</w:t>
      </w:r>
      <w:proofErr w:type="spellEnd"/>
      <w:r>
        <w:rPr>
          <w:rFonts w:ascii="Helvetica Neue" w:hAnsi="Helvetica Neue"/>
          <w:bCs/>
        </w:rPr>
        <w:t xml:space="preserve"> ordinarily resident in the United Kingdom may join the union as a </w:t>
      </w:r>
      <w:proofErr w:type="spellStart"/>
      <w:r>
        <w:rPr>
          <w:rFonts w:ascii="Helvetica Neue" w:hAnsi="Helvetica Neue"/>
          <w:bCs/>
        </w:rPr>
        <w:t>Twink</w:t>
      </w:r>
      <w:proofErr w:type="spellEnd"/>
      <w:r>
        <w:rPr>
          <w:rFonts w:ascii="Helvetica Neue" w:hAnsi="Helvetica Neue"/>
          <w:bCs/>
        </w:rPr>
        <w:t xml:space="preserve"> member</w:t>
      </w:r>
      <w:r w:rsidR="005445DF" w:rsidRPr="004F12DE">
        <w:rPr>
          <w:rFonts w:ascii="Helvetica Neue" w:hAnsi="Helvetica Neue"/>
          <w:bCs/>
        </w:rPr>
        <w:t>.</w:t>
      </w:r>
    </w:p>
    <w:p w14:paraId="075C2BEA" w14:textId="66DF9488" w:rsidR="0053680D" w:rsidRPr="00276E3F" w:rsidRDefault="00044328" w:rsidP="009E57A8">
      <w:pPr>
        <w:pStyle w:val="ListParagraph"/>
        <w:numPr>
          <w:ilvl w:val="0"/>
          <w:numId w:val="20"/>
        </w:numPr>
        <w:ind w:left="360"/>
        <w:jc w:val="both"/>
        <w:rPr>
          <w:rFonts w:ascii="Helvetica Neue" w:hAnsi="Helvetica Neue"/>
          <w:bCs/>
        </w:rPr>
      </w:pPr>
      <w:r>
        <w:rPr>
          <w:rFonts w:ascii="Helvetica Neue" w:hAnsi="Helvetica Neue"/>
          <w:b/>
          <w:bCs/>
        </w:rPr>
        <w:t>Solidarity</w:t>
      </w:r>
      <w:r w:rsidRPr="004F12DE">
        <w:rPr>
          <w:rFonts w:ascii="Helvetica Neue" w:hAnsi="Helvetica Neue"/>
          <w:b/>
          <w:bCs/>
        </w:rPr>
        <w:t xml:space="preserve"> </w:t>
      </w:r>
      <w:r w:rsidR="0053680D" w:rsidRPr="004F12DE">
        <w:rPr>
          <w:rFonts w:ascii="Helvetica Neue" w:hAnsi="Helvetica Neue"/>
          <w:b/>
          <w:bCs/>
        </w:rPr>
        <w:t xml:space="preserve">Membership. </w:t>
      </w:r>
      <w:r w:rsidR="009B678D" w:rsidRPr="004F12DE">
        <w:rPr>
          <w:rFonts w:ascii="Helvetica Neue" w:hAnsi="Helvetica Neue"/>
          <w:bCs/>
        </w:rPr>
        <w:t xml:space="preserve">Other persons may </w:t>
      </w:r>
      <w:r>
        <w:rPr>
          <w:rFonts w:ascii="Helvetica Neue" w:hAnsi="Helvetica Neue"/>
          <w:bCs/>
        </w:rPr>
        <w:t xml:space="preserve">join the union as a Solidarity Member, if they agree with the union’s </w:t>
      </w:r>
      <w:proofErr w:type="gramStart"/>
      <w:r>
        <w:rPr>
          <w:rFonts w:ascii="Helvetica Neue" w:hAnsi="Helvetica Neue"/>
          <w:bCs/>
        </w:rPr>
        <w:t>aims.</w:t>
      </w:r>
      <w:r w:rsidR="009B678D" w:rsidRPr="004F12DE">
        <w:rPr>
          <w:rFonts w:ascii="Helvetica Neue" w:hAnsi="Helvetica Neue"/>
          <w:bCs/>
        </w:rPr>
        <w:t>.</w:t>
      </w:r>
      <w:proofErr w:type="gramEnd"/>
    </w:p>
    <w:p w14:paraId="5F08DCFC" w14:textId="417910AC" w:rsidR="0014202D" w:rsidRPr="00276E3F" w:rsidRDefault="0053680D" w:rsidP="009E57A8">
      <w:pPr>
        <w:pStyle w:val="ListParagraph"/>
        <w:numPr>
          <w:ilvl w:val="0"/>
          <w:numId w:val="20"/>
        </w:numPr>
        <w:ind w:left="360"/>
        <w:jc w:val="both"/>
        <w:rPr>
          <w:rFonts w:ascii="Helvetica Neue" w:hAnsi="Helvetica Neue"/>
          <w:bCs/>
        </w:rPr>
      </w:pPr>
      <w:r w:rsidRPr="004F12DE">
        <w:rPr>
          <w:rFonts w:ascii="Helvetica Neue" w:hAnsi="Helvetica Neue"/>
          <w:b/>
          <w:bCs/>
        </w:rPr>
        <w:t xml:space="preserve">Rights of Classes of Members. </w:t>
      </w:r>
      <w:r w:rsidRPr="004F12DE">
        <w:rPr>
          <w:rFonts w:ascii="Helvetica Neue" w:hAnsi="Helvetica Neue"/>
          <w:bCs/>
        </w:rPr>
        <w:t xml:space="preserve">The entitlement to hold office, to elect the officers and to vote on amendments to the constitution shall be reserved to </w:t>
      </w:r>
      <w:proofErr w:type="spellStart"/>
      <w:r w:rsidR="00044328">
        <w:rPr>
          <w:rFonts w:ascii="Helvetica Neue" w:hAnsi="Helvetica Neue"/>
          <w:bCs/>
        </w:rPr>
        <w:t>Twink</w:t>
      </w:r>
      <w:proofErr w:type="spellEnd"/>
      <w:r w:rsidR="00044328" w:rsidRPr="004F12DE">
        <w:rPr>
          <w:rFonts w:ascii="Helvetica Neue" w:hAnsi="Helvetica Neue"/>
          <w:bCs/>
        </w:rPr>
        <w:t xml:space="preserve"> </w:t>
      </w:r>
      <w:r w:rsidRPr="004F12DE">
        <w:rPr>
          <w:rFonts w:ascii="Helvetica Neue" w:hAnsi="Helvetica Neue"/>
          <w:bCs/>
        </w:rPr>
        <w:t xml:space="preserve">Members. </w:t>
      </w:r>
      <w:r w:rsidRPr="004F12DE">
        <w:rPr>
          <w:rFonts w:ascii="Helvetica Neue" w:hAnsi="Helvetica Neue"/>
        </w:rPr>
        <w:t xml:space="preserve">Both </w:t>
      </w:r>
      <w:proofErr w:type="spellStart"/>
      <w:r w:rsidR="00044328">
        <w:rPr>
          <w:rFonts w:ascii="Helvetica Neue" w:hAnsi="Helvetica Neue"/>
        </w:rPr>
        <w:t>Twink</w:t>
      </w:r>
      <w:proofErr w:type="spellEnd"/>
      <w:r w:rsidR="00044328" w:rsidRPr="004F12DE">
        <w:rPr>
          <w:rFonts w:ascii="Helvetica Neue" w:hAnsi="Helvetica Neue"/>
        </w:rPr>
        <w:t xml:space="preserve"> </w:t>
      </w:r>
      <w:r w:rsidRPr="004F12DE">
        <w:rPr>
          <w:rFonts w:ascii="Helvetica Neue" w:hAnsi="Helvetica Neue"/>
        </w:rPr>
        <w:t xml:space="preserve">and </w:t>
      </w:r>
      <w:r w:rsidR="00044328">
        <w:rPr>
          <w:rFonts w:ascii="Helvetica Neue" w:hAnsi="Helvetica Neue"/>
        </w:rPr>
        <w:t>Solidarity</w:t>
      </w:r>
      <w:r w:rsidR="00044328" w:rsidRPr="004F12DE">
        <w:rPr>
          <w:rFonts w:ascii="Helvetica Neue" w:hAnsi="Helvetica Neue"/>
        </w:rPr>
        <w:t xml:space="preserve"> </w:t>
      </w:r>
      <w:r w:rsidRPr="004F12DE">
        <w:rPr>
          <w:rFonts w:ascii="Helvetica Neue" w:hAnsi="Helvetica Neue"/>
        </w:rPr>
        <w:t xml:space="preserve">Members shall be entitled to </w:t>
      </w:r>
      <w:r w:rsidR="00044328">
        <w:rPr>
          <w:rFonts w:ascii="Helvetica Neue" w:hAnsi="Helvetica Neue"/>
        </w:rPr>
        <w:t>attend events hosted by the Union</w:t>
      </w:r>
      <w:r w:rsidRPr="004F12DE">
        <w:rPr>
          <w:rFonts w:ascii="Helvetica Neue" w:hAnsi="Helvetica Neue"/>
        </w:rPr>
        <w:t>.</w:t>
      </w:r>
      <w:r w:rsidR="00044328">
        <w:rPr>
          <w:rFonts w:ascii="Helvetica Neue" w:hAnsi="Helvetica Neue"/>
        </w:rPr>
        <w:t xml:space="preserve"> </w:t>
      </w:r>
      <w:r w:rsidR="007120FF" w:rsidRPr="004F12DE">
        <w:rPr>
          <w:rFonts w:ascii="Helvetica Neue" w:hAnsi="Helvetica Neue"/>
          <w:bCs/>
        </w:rPr>
        <w:t>Any member of a class of membership shall be treated equally to all other members of that class.</w:t>
      </w:r>
    </w:p>
    <w:p w14:paraId="72129380" w14:textId="0DBD5495" w:rsidR="0014202D" w:rsidRPr="004F12DE" w:rsidRDefault="0014202D" w:rsidP="009E57A8">
      <w:pPr>
        <w:pStyle w:val="ListParagraph"/>
        <w:numPr>
          <w:ilvl w:val="0"/>
          <w:numId w:val="20"/>
        </w:numPr>
        <w:ind w:left="360"/>
        <w:jc w:val="both"/>
        <w:rPr>
          <w:rFonts w:ascii="Helvetica Neue" w:hAnsi="Helvetica Neue"/>
          <w:bCs/>
        </w:rPr>
      </w:pPr>
      <w:r w:rsidRPr="004F12DE">
        <w:rPr>
          <w:rFonts w:ascii="Helvetica Neue" w:hAnsi="Helvetica Neue"/>
          <w:b/>
          <w:bCs/>
        </w:rPr>
        <w:t xml:space="preserve">Term of Membership. </w:t>
      </w:r>
      <w:r w:rsidRPr="004F12DE">
        <w:rPr>
          <w:rFonts w:ascii="Helvetica Neue" w:hAnsi="Helvetica Neue"/>
          <w:bCs/>
        </w:rPr>
        <w:t xml:space="preserve">The term of </w:t>
      </w:r>
      <w:proofErr w:type="spellStart"/>
      <w:r w:rsidR="00044328">
        <w:rPr>
          <w:rFonts w:ascii="Helvetica Neue" w:hAnsi="Helvetica Neue"/>
          <w:bCs/>
        </w:rPr>
        <w:t>Twink</w:t>
      </w:r>
      <w:proofErr w:type="spellEnd"/>
      <w:r w:rsidR="00044328" w:rsidRPr="004F12DE">
        <w:rPr>
          <w:rFonts w:ascii="Helvetica Neue" w:hAnsi="Helvetica Neue"/>
          <w:bCs/>
        </w:rPr>
        <w:t xml:space="preserve"> </w:t>
      </w:r>
      <w:r w:rsidRPr="004F12DE">
        <w:rPr>
          <w:rFonts w:ascii="Helvetica Neue" w:hAnsi="Helvetica Neue"/>
          <w:bCs/>
        </w:rPr>
        <w:t xml:space="preserve">and </w:t>
      </w:r>
      <w:r w:rsidR="00044328">
        <w:rPr>
          <w:rFonts w:ascii="Helvetica Neue" w:hAnsi="Helvetica Neue"/>
          <w:bCs/>
        </w:rPr>
        <w:t>Solidarity</w:t>
      </w:r>
      <w:r w:rsidR="00044328" w:rsidRPr="004F12DE">
        <w:rPr>
          <w:rFonts w:ascii="Helvetica Neue" w:hAnsi="Helvetica Neue"/>
          <w:bCs/>
        </w:rPr>
        <w:t xml:space="preserve"> </w:t>
      </w:r>
      <w:r w:rsidRPr="004F12DE">
        <w:rPr>
          <w:rFonts w:ascii="Helvetica Neue" w:hAnsi="Helvetica Neue"/>
          <w:bCs/>
        </w:rPr>
        <w:t xml:space="preserve">Memberships shall commence upon the enrolment of the member’s name on the membership roll and shall continue until </w:t>
      </w:r>
      <w:r w:rsidR="00044328">
        <w:rPr>
          <w:rFonts w:ascii="Helvetica Neue" w:hAnsi="Helvetica Neue"/>
          <w:bCs/>
        </w:rPr>
        <w:t>they choose to terminate their membership, change their membership type, or are expelled from the Union.</w:t>
      </w:r>
    </w:p>
    <w:p w14:paraId="2CCF59EC" w14:textId="77777777" w:rsidR="0014202D" w:rsidRPr="00276E3F" w:rsidRDefault="0014202D" w:rsidP="00276E3F">
      <w:pPr>
        <w:jc w:val="both"/>
        <w:rPr>
          <w:rFonts w:ascii="Helvetica Neue" w:hAnsi="Helvetica Neue"/>
          <w:bCs/>
        </w:rPr>
      </w:pPr>
    </w:p>
    <w:p w14:paraId="29B96DC8" w14:textId="77777777" w:rsidR="002E31C8" w:rsidRPr="004F12DE" w:rsidRDefault="000529EB">
      <w:pPr>
        <w:jc w:val="both"/>
        <w:rPr>
          <w:rFonts w:ascii="Helvetica Neue" w:hAnsi="Helvetica Neue"/>
          <w:b/>
          <w:bCs/>
        </w:rPr>
      </w:pPr>
      <w:r w:rsidRPr="004F12DE">
        <w:rPr>
          <w:rFonts w:ascii="Helvetica Neue" w:hAnsi="Helvetica Neue"/>
          <w:b/>
          <w:bCs/>
        </w:rPr>
        <w:t>ARTICLE IV. GENERAL MEETINGS</w:t>
      </w:r>
    </w:p>
    <w:p w14:paraId="4AED723B" w14:textId="7A375C14" w:rsidR="009915EE" w:rsidRPr="00276E3F" w:rsidRDefault="00DA7600" w:rsidP="00276E3F">
      <w:pPr>
        <w:pStyle w:val="ListParagraph"/>
        <w:numPr>
          <w:ilvl w:val="0"/>
          <w:numId w:val="25"/>
        </w:numPr>
        <w:jc w:val="both"/>
        <w:rPr>
          <w:rFonts w:ascii="Helvetica Neue" w:hAnsi="Helvetica Neue"/>
          <w:bCs/>
        </w:rPr>
      </w:pPr>
      <w:r w:rsidRPr="004F12DE">
        <w:rPr>
          <w:rFonts w:ascii="Helvetica Neue" w:hAnsi="Helvetica Neue"/>
          <w:b/>
          <w:bCs/>
        </w:rPr>
        <w:t>Annual General Meeting.</w:t>
      </w:r>
      <w:r w:rsidR="009915EE" w:rsidRPr="004F12DE">
        <w:rPr>
          <w:rFonts w:ascii="Helvetica Neue" w:hAnsi="Helvetica Neue"/>
          <w:bCs/>
        </w:rPr>
        <w:t xml:space="preserve"> </w:t>
      </w:r>
      <w:r w:rsidR="00DD43F1" w:rsidRPr="004F12DE">
        <w:rPr>
          <w:rFonts w:ascii="Helvetica Neue" w:hAnsi="Helvetica Neue"/>
          <w:bCs/>
        </w:rPr>
        <w:t xml:space="preserve">The </w:t>
      </w:r>
      <w:r w:rsidR="00044328">
        <w:rPr>
          <w:rFonts w:ascii="Helvetica Neue" w:hAnsi="Helvetica Neue"/>
          <w:bCs/>
        </w:rPr>
        <w:t>Union</w:t>
      </w:r>
      <w:r w:rsidR="00DD43F1" w:rsidRPr="004F12DE">
        <w:rPr>
          <w:rFonts w:ascii="Helvetica Neue" w:hAnsi="Helvetica Neue"/>
          <w:bCs/>
        </w:rPr>
        <w:t xml:space="preserve"> shall hold an Annual General Meeting no later than the </w:t>
      </w:r>
      <w:r w:rsidR="00A01364">
        <w:rPr>
          <w:rFonts w:ascii="Helvetica Neue" w:hAnsi="Helvetica Neue"/>
          <w:bCs/>
        </w:rPr>
        <w:t>last</w:t>
      </w:r>
      <w:r w:rsidR="00A01364" w:rsidRPr="004F12DE">
        <w:rPr>
          <w:rFonts w:ascii="Helvetica Neue" w:hAnsi="Helvetica Neue"/>
          <w:bCs/>
        </w:rPr>
        <w:t xml:space="preserve"> </w:t>
      </w:r>
      <w:r w:rsidR="00DD43F1" w:rsidRPr="004F12DE">
        <w:rPr>
          <w:rFonts w:ascii="Helvetica Neue" w:hAnsi="Helvetica Neue"/>
          <w:bCs/>
        </w:rPr>
        <w:t xml:space="preserve">day of March in each calendar year </w:t>
      </w:r>
      <w:proofErr w:type="gramStart"/>
      <w:r w:rsidR="00DD43F1" w:rsidRPr="004F12DE">
        <w:rPr>
          <w:rFonts w:ascii="Helvetica Neue" w:hAnsi="Helvetica Neue"/>
          <w:bCs/>
        </w:rPr>
        <w:t>for the purpose of</w:t>
      </w:r>
      <w:proofErr w:type="gramEnd"/>
      <w:r w:rsidR="00DD43F1" w:rsidRPr="004F12DE">
        <w:rPr>
          <w:rFonts w:ascii="Helvetica Neue" w:hAnsi="Helvetica Neue"/>
          <w:bCs/>
        </w:rPr>
        <w:t xml:space="preserve"> electing officers, receiving reports from officers, considering amendments to this Constitution, reapproving this Constitution, and for any other business that may arise. The Committee shall fix the date for the Annual General Meeting by resolution and shall provide members </w:t>
      </w:r>
      <w:r w:rsidR="003767AB" w:rsidRPr="004F12DE">
        <w:rPr>
          <w:rFonts w:ascii="Helvetica Neue" w:hAnsi="Helvetica Neue"/>
          <w:bCs/>
        </w:rPr>
        <w:t>with at least ten-days’ notice of the Annual General Meeting by electronic mail.</w:t>
      </w:r>
    </w:p>
    <w:p w14:paraId="5805730D" w14:textId="58C1962E" w:rsidR="009915EE" w:rsidRPr="00276E3F" w:rsidRDefault="009915EE" w:rsidP="00276E3F">
      <w:pPr>
        <w:pStyle w:val="ListParagraph"/>
        <w:numPr>
          <w:ilvl w:val="0"/>
          <w:numId w:val="25"/>
        </w:numPr>
        <w:jc w:val="both"/>
        <w:rPr>
          <w:rFonts w:ascii="Helvetica Neue" w:hAnsi="Helvetica Neue"/>
          <w:bCs/>
        </w:rPr>
      </w:pPr>
      <w:r w:rsidRPr="004F12DE">
        <w:rPr>
          <w:rFonts w:ascii="Helvetica Neue" w:hAnsi="Helvetica Neue"/>
          <w:b/>
          <w:bCs/>
        </w:rPr>
        <w:t>Extraordinary</w:t>
      </w:r>
      <w:r w:rsidR="00DA7600" w:rsidRPr="004F12DE">
        <w:rPr>
          <w:rFonts w:ascii="Helvetica Neue" w:hAnsi="Helvetica Neue"/>
          <w:b/>
          <w:bCs/>
        </w:rPr>
        <w:t xml:space="preserve"> General </w:t>
      </w:r>
      <w:r w:rsidRPr="004F12DE">
        <w:rPr>
          <w:rFonts w:ascii="Helvetica Neue" w:hAnsi="Helvetica Neue"/>
          <w:b/>
          <w:bCs/>
        </w:rPr>
        <w:t>Meetings</w:t>
      </w:r>
      <w:r w:rsidR="00DA7600" w:rsidRPr="004F12DE">
        <w:rPr>
          <w:rFonts w:ascii="Helvetica Neue" w:hAnsi="Helvetica Neue"/>
          <w:b/>
          <w:bCs/>
        </w:rPr>
        <w:t>.</w:t>
      </w:r>
      <w:r w:rsidRPr="004F12DE">
        <w:rPr>
          <w:rFonts w:ascii="Helvetica Neue" w:hAnsi="Helvetica Neue"/>
          <w:bCs/>
        </w:rPr>
        <w:t xml:space="preserve"> </w:t>
      </w:r>
      <w:r w:rsidR="003767AB" w:rsidRPr="004F12DE">
        <w:rPr>
          <w:rFonts w:ascii="Helvetica Neue" w:hAnsi="Helvetica Neue"/>
          <w:bCs/>
        </w:rPr>
        <w:t>The Committee may call an Extraordinary General Meeting at any time and shall provide at least ten-days’ notice of said Extraordinary General Meeting to members by electronic mail. The Committee shall call an Extraordinary General Meeting if presented with a petition signed by at least fifteen members, and shall provide at least ten-days’ notice of said Extraordinary General Meeting to members by electronic mail.</w:t>
      </w:r>
    </w:p>
    <w:p w14:paraId="1337B31F" w14:textId="60D2CBAA" w:rsidR="003767AB" w:rsidRPr="00276E3F" w:rsidRDefault="00DA7600" w:rsidP="009E57A8">
      <w:pPr>
        <w:pStyle w:val="ListParagraph"/>
        <w:numPr>
          <w:ilvl w:val="0"/>
          <w:numId w:val="25"/>
        </w:numPr>
        <w:jc w:val="both"/>
        <w:rPr>
          <w:rFonts w:ascii="Helvetica Neue" w:hAnsi="Helvetica Neue"/>
          <w:bCs/>
        </w:rPr>
      </w:pPr>
      <w:r w:rsidRPr="004F12DE">
        <w:rPr>
          <w:rFonts w:ascii="Helvetica Neue" w:hAnsi="Helvetica Neue"/>
          <w:b/>
          <w:bCs/>
        </w:rPr>
        <w:t>Quorum.</w:t>
      </w:r>
      <w:r w:rsidRPr="004F12DE">
        <w:rPr>
          <w:rFonts w:ascii="Helvetica Neue" w:hAnsi="Helvetica Neue"/>
          <w:bCs/>
        </w:rPr>
        <w:t xml:space="preserve"> </w:t>
      </w:r>
      <w:r w:rsidR="00DD07DC">
        <w:rPr>
          <w:rFonts w:ascii="Helvetica Neue" w:hAnsi="Helvetica Neue"/>
          <w:bCs/>
        </w:rPr>
        <w:t xml:space="preserve">Ten </w:t>
      </w:r>
      <w:r w:rsidR="000D2697" w:rsidRPr="004F12DE">
        <w:rPr>
          <w:rFonts w:ascii="Helvetica Neue" w:hAnsi="Helvetica Neue"/>
          <w:bCs/>
        </w:rPr>
        <w:t xml:space="preserve">members </w:t>
      </w:r>
      <w:r w:rsidR="00D57497" w:rsidRPr="004F12DE">
        <w:rPr>
          <w:rFonts w:ascii="Helvetica Neue" w:hAnsi="Helvetica Neue"/>
          <w:bCs/>
        </w:rPr>
        <w:t xml:space="preserve">shall constitute a quorum to do </w:t>
      </w:r>
      <w:r w:rsidR="000D2697" w:rsidRPr="004F12DE">
        <w:rPr>
          <w:rFonts w:ascii="Helvetica Neue" w:hAnsi="Helvetica Neue"/>
          <w:bCs/>
        </w:rPr>
        <w:t xml:space="preserve">business at a </w:t>
      </w:r>
      <w:r w:rsidR="000A6621" w:rsidRPr="004F12DE">
        <w:rPr>
          <w:rFonts w:ascii="Helvetica Neue" w:hAnsi="Helvetica Neue"/>
          <w:bCs/>
        </w:rPr>
        <w:t>General Meeting</w:t>
      </w:r>
      <w:r w:rsidR="00276E3F">
        <w:rPr>
          <w:rFonts w:ascii="Helvetica Neue" w:hAnsi="Helvetica Neue"/>
          <w:bCs/>
        </w:rPr>
        <w:t>.</w:t>
      </w:r>
    </w:p>
    <w:p w14:paraId="494E45F7" w14:textId="0B27E00A" w:rsidR="003767AB" w:rsidRPr="00276E3F" w:rsidRDefault="003767AB" w:rsidP="009E57A8">
      <w:pPr>
        <w:pStyle w:val="ListParagraph"/>
        <w:numPr>
          <w:ilvl w:val="0"/>
          <w:numId w:val="25"/>
        </w:numPr>
        <w:jc w:val="both"/>
        <w:rPr>
          <w:rFonts w:ascii="Helvetica Neue" w:hAnsi="Helvetica Neue"/>
          <w:bCs/>
        </w:rPr>
      </w:pPr>
      <w:r w:rsidRPr="004F12DE">
        <w:rPr>
          <w:rFonts w:ascii="Helvetica Neue" w:hAnsi="Helvetica Neue"/>
          <w:b/>
          <w:bCs/>
        </w:rPr>
        <w:t xml:space="preserve">Chair. </w:t>
      </w:r>
      <w:r w:rsidRPr="004F12DE">
        <w:rPr>
          <w:rFonts w:ascii="Helvetica Neue" w:hAnsi="Helvetica Neue" w:cs="Helvetica Neue Light"/>
          <w:lang w:eastAsia="ja-JP"/>
        </w:rPr>
        <w:t xml:space="preserve">Notwithstanding any other provision of this Constitution, the President shall serve as chair of a General Meeting if </w:t>
      </w:r>
      <w:r w:rsidR="00A01364">
        <w:rPr>
          <w:rFonts w:ascii="Helvetica Neue" w:hAnsi="Helvetica Neue" w:cs="Helvetica Neue Light"/>
          <w:lang w:eastAsia="ja-JP"/>
        </w:rPr>
        <w:t>they</w:t>
      </w:r>
      <w:r w:rsidRPr="004F12DE">
        <w:rPr>
          <w:rFonts w:ascii="Helvetica Neue" w:hAnsi="Helvetica Neue" w:cs="Helvetica Neue Light"/>
          <w:lang w:eastAsia="ja-JP"/>
        </w:rPr>
        <w:t xml:space="preserve"> </w:t>
      </w:r>
      <w:proofErr w:type="gramStart"/>
      <w:r w:rsidRPr="004F12DE">
        <w:rPr>
          <w:rFonts w:ascii="Helvetica Neue" w:hAnsi="Helvetica Neue" w:cs="Helvetica Neue Light"/>
          <w:lang w:eastAsia="ja-JP"/>
        </w:rPr>
        <w:t>is</w:t>
      </w:r>
      <w:proofErr w:type="gramEnd"/>
      <w:r w:rsidRPr="004F12DE">
        <w:rPr>
          <w:rFonts w:ascii="Helvetica Neue" w:hAnsi="Helvetica Neue" w:cs="Helvetica Neue Light"/>
          <w:lang w:eastAsia="ja-JP"/>
        </w:rPr>
        <w:t xml:space="preserve"> willing and able to take the chair. If the President is not willing or able to take the chair, an elected officer, in the order listed in Article V, shall take the chair. If no elected officer is willing and able to take the chair, the General Meeting shall elect a temporary chair</w:t>
      </w:r>
      <w:r w:rsidR="00A01364">
        <w:rPr>
          <w:rFonts w:ascii="Helvetica Neue" w:hAnsi="Helvetica Neue" w:cs="Helvetica Neue Light"/>
          <w:lang w:eastAsia="ja-JP"/>
        </w:rPr>
        <w:t>person</w:t>
      </w:r>
      <w:r w:rsidRPr="004F12DE">
        <w:rPr>
          <w:rFonts w:ascii="Helvetica Neue" w:hAnsi="Helvetica Neue" w:cs="Helvetica Neue Light"/>
          <w:lang w:eastAsia="ja-JP"/>
        </w:rPr>
        <w:t>. No person who intends to seek election to any post available at a General Meeting shall take the chair at that General Meeting.</w:t>
      </w:r>
    </w:p>
    <w:p w14:paraId="5ADEF90F" w14:textId="6284C185" w:rsidR="00DA7600" w:rsidRPr="004F12DE" w:rsidRDefault="003767AB" w:rsidP="009E57A8">
      <w:pPr>
        <w:pStyle w:val="ListParagraph"/>
        <w:numPr>
          <w:ilvl w:val="0"/>
          <w:numId w:val="25"/>
        </w:numPr>
        <w:jc w:val="both"/>
        <w:rPr>
          <w:rFonts w:ascii="Helvetica Neue" w:hAnsi="Helvetica Neue"/>
          <w:bCs/>
        </w:rPr>
      </w:pPr>
      <w:r w:rsidRPr="004F12DE">
        <w:rPr>
          <w:rFonts w:ascii="Helvetica Neue" w:hAnsi="Helvetica Neue"/>
          <w:b/>
          <w:bCs/>
        </w:rPr>
        <w:t xml:space="preserve">Minutes. </w:t>
      </w:r>
      <w:r w:rsidR="00187415" w:rsidRPr="004F12DE">
        <w:rPr>
          <w:rFonts w:ascii="Helvetica Neue" w:hAnsi="Helvetica Neue"/>
          <w:bCs/>
        </w:rPr>
        <w:t>The Secretary</w:t>
      </w:r>
      <w:r w:rsidRPr="004F12DE">
        <w:rPr>
          <w:rFonts w:ascii="Helvetica Neue" w:hAnsi="Helvetica Neue"/>
          <w:bCs/>
        </w:rPr>
        <w:t xml:space="preserve"> shall maintain adequate records of the proceedings of each Ge</w:t>
      </w:r>
      <w:r w:rsidR="00187415" w:rsidRPr="004F12DE">
        <w:rPr>
          <w:rFonts w:ascii="Helvetica Neue" w:hAnsi="Helvetica Neue"/>
          <w:bCs/>
        </w:rPr>
        <w:t>neral Meeting. If the Secretary</w:t>
      </w:r>
      <w:r w:rsidRPr="004F12DE">
        <w:rPr>
          <w:rFonts w:ascii="Helvetica Neue" w:hAnsi="Helvetica Neue"/>
          <w:bCs/>
        </w:rPr>
        <w:t xml:space="preserve"> is unable or unwilling to maintain such records, or if the </w:t>
      </w:r>
      <w:r w:rsidR="00187415" w:rsidRPr="004F12DE">
        <w:rPr>
          <w:rFonts w:ascii="Helvetica Neue" w:hAnsi="Helvetica Neue"/>
          <w:bCs/>
        </w:rPr>
        <w:t>Secretary</w:t>
      </w:r>
      <w:r w:rsidRPr="004F12DE">
        <w:rPr>
          <w:rFonts w:ascii="Helvetica Neue" w:hAnsi="Helvetica Neue"/>
          <w:bCs/>
        </w:rPr>
        <w:t xml:space="preserve"> </w:t>
      </w:r>
      <w:r w:rsidRPr="004F12DE">
        <w:rPr>
          <w:rFonts w:ascii="Helvetica Neue" w:hAnsi="Helvetica Neue" w:cs="Helvetica Neue Light"/>
          <w:lang w:eastAsia="ja-JP"/>
        </w:rPr>
        <w:t xml:space="preserve">intends to seek election to any post available at a General Meeting, </w:t>
      </w:r>
      <w:r w:rsidR="00A01364">
        <w:rPr>
          <w:rFonts w:ascii="Helvetica Neue" w:hAnsi="Helvetica Neue" w:cs="Helvetica Neue Light"/>
          <w:lang w:eastAsia="ja-JP"/>
        </w:rPr>
        <w:t>they</w:t>
      </w:r>
      <w:r w:rsidR="00A01364" w:rsidRPr="004F12DE">
        <w:rPr>
          <w:rFonts w:ascii="Helvetica Neue" w:hAnsi="Helvetica Neue" w:cs="Helvetica Neue Light"/>
          <w:lang w:eastAsia="ja-JP"/>
        </w:rPr>
        <w:t xml:space="preserve"> </w:t>
      </w:r>
      <w:r w:rsidRPr="004F12DE">
        <w:rPr>
          <w:rFonts w:ascii="Helvetica Neue" w:hAnsi="Helvetica Neue" w:cs="Helvetica Neue Light"/>
          <w:lang w:eastAsia="ja-JP"/>
        </w:rPr>
        <w:t>shall appoint an acting recording secretary to maintain such records.</w:t>
      </w:r>
    </w:p>
    <w:p w14:paraId="13CA86E6" w14:textId="77777777" w:rsidR="00276E3F" w:rsidRDefault="00276E3F">
      <w:pPr>
        <w:jc w:val="both"/>
        <w:rPr>
          <w:rFonts w:ascii="Helvetica Neue" w:hAnsi="Helvetica Neue"/>
          <w:b/>
          <w:bCs/>
        </w:rPr>
      </w:pPr>
    </w:p>
    <w:p w14:paraId="6C6F9032" w14:textId="77777777" w:rsidR="00705128" w:rsidRPr="004F12DE" w:rsidRDefault="000529EB">
      <w:pPr>
        <w:jc w:val="both"/>
        <w:rPr>
          <w:rFonts w:ascii="Helvetica Neue" w:hAnsi="Helvetica Neue"/>
          <w:b/>
          <w:bCs/>
        </w:rPr>
      </w:pPr>
      <w:r w:rsidRPr="004F12DE">
        <w:rPr>
          <w:rFonts w:ascii="Helvetica Neue" w:hAnsi="Helvetica Neue"/>
          <w:b/>
          <w:bCs/>
        </w:rPr>
        <w:lastRenderedPageBreak/>
        <w:t>ARTICLE V. OFFICERS</w:t>
      </w:r>
    </w:p>
    <w:p w14:paraId="0EFBD0D8" w14:textId="77777777" w:rsidR="002E31C8" w:rsidRPr="004F12DE" w:rsidRDefault="00F153E3" w:rsidP="009E57A8">
      <w:pPr>
        <w:pStyle w:val="ListParagraph"/>
        <w:numPr>
          <w:ilvl w:val="0"/>
          <w:numId w:val="15"/>
        </w:numPr>
        <w:jc w:val="both"/>
        <w:rPr>
          <w:rFonts w:ascii="Helvetica Neue" w:hAnsi="Helvetica Neue"/>
          <w:bCs/>
        </w:rPr>
      </w:pPr>
      <w:r w:rsidRPr="004F12DE">
        <w:rPr>
          <w:rFonts w:ascii="Helvetica Neue" w:hAnsi="Helvetica Neue"/>
          <w:b/>
          <w:bCs/>
        </w:rPr>
        <w:t xml:space="preserve">Elected Officers. </w:t>
      </w:r>
      <w:r w:rsidR="00705128" w:rsidRPr="004F12DE">
        <w:rPr>
          <w:rFonts w:ascii="Helvetica Neue" w:hAnsi="Helvetica Neue"/>
          <w:bCs/>
        </w:rPr>
        <w:t>There shall be the following elected officers</w:t>
      </w:r>
      <w:r w:rsidR="00487574" w:rsidRPr="004F12DE">
        <w:rPr>
          <w:rFonts w:ascii="Helvetica Neue" w:hAnsi="Helvetica Neue"/>
          <w:bCs/>
        </w:rPr>
        <w:t>, who shall have the duties listed herein</w:t>
      </w:r>
      <w:r w:rsidR="00705128" w:rsidRPr="004F12DE">
        <w:rPr>
          <w:rFonts w:ascii="Helvetica Neue" w:hAnsi="Helvetica Neue"/>
          <w:bCs/>
        </w:rPr>
        <w:t>:</w:t>
      </w:r>
    </w:p>
    <w:p w14:paraId="6D87998D" w14:textId="0726626C" w:rsidR="00487574" w:rsidRPr="004F12DE" w:rsidRDefault="00705128" w:rsidP="009E57A8">
      <w:pPr>
        <w:pStyle w:val="ListParagraph"/>
        <w:numPr>
          <w:ilvl w:val="0"/>
          <w:numId w:val="18"/>
        </w:numPr>
        <w:jc w:val="both"/>
        <w:rPr>
          <w:rFonts w:ascii="Helvetica Neue" w:hAnsi="Helvetica Neue"/>
          <w:b/>
          <w:bCs/>
        </w:rPr>
      </w:pPr>
      <w:r w:rsidRPr="004F12DE">
        <w:rPr>
          <w:rFonts w:ascii="Helvetica Neue" w:hAnsi="Helvetica Neue"/>
          <w:b/>
          <w:bCs/>
        </w:rPr>
        <w:t>President</w:t>
      </w:r>
      <w:r w:rsidR="00487574" w:rsidRPr="004F12DE">
        <w:rPr>
          <w:rFonts w:ascii="Helvetica Neue" w:hAnsi="Helvetica Neue"/>
          <w:b/>
          <w:bCs/>
        </w:rPr>
        <w:t xml:space="preserve">. </w:t>
      </w:r>
      <w:r w:rsidR="00487574" w:rsidRPr="004F12DE">
        <w:rPr>
          <w:rFonts w:ascii="Helvetica Neue" w:hAnsi="Helvetica Neue"/>
          <w:lang w:eastAsia="ja-JP"/>
        </w:rPr>
        <w:t xml:space="preserve">The President shall be the chief executive officer. The President shall be in general charge of </w:t>
      </w:r>
      <w:r w:rsidR="004D6FD7" w:rsidRPr="004F12DE">
        <w:rPr>
          <w:rFonts w:ascii="Helvetica Neue" w:hAnsi="Helvetica Neue"/>
          <w:lang w:eastAsia="ja-JP"/>
        </w:rPr>
        <w:t xml:space="preserve">and supervise </w:t>
      </w:r>
      <w:r w:rsidR="00487574" w:rsidRPr="004F12DE">
        <w:rPr>
          <w:rFonts w:ascii="Helvetica Neue" w:hAnsi="Helvetica Neue"/>
          <w:lang w:eastAsia="ja-JP"/>
        </w:rPr>
        <w:t xml:space="preserve">the </w:t>
      </w:r>
      <w:r w:rsidR="004D6FD7" w:rsidRPr="004F12DE">
        <w:rPr>
          <w:rFonts w:ascii="Helvetica Neue" w:hAnsi="Helvetica Neue"/>
          <w:lang w:eastAsia="ja-JP"/>
        </w:rPr>
        <w:t>business</w:t>
      </w:r>
      <w:r w:rsidR="00487574" w:rsidRPr="004F12DE">
        <w:rPr>
          <w:rFonts w:ascii="Helvetica Neue" w:hAnsi="Helvetica Neue"/>
          <w:lang w:eastAsia="ja-JP"/>
        </w:rPr>
        <w:t xml:space="preserve"> of the </w:t>
      </w:r>
      <w:r w:rsidR="00044328">
        <w:rPr>
          <w:rFonts w:ascii="Helvetica Neue" w:hAnsi="Helvetica Neue"/>
          <w:lang w:eastAsia="ja-JP"/>
        </w:rPr>
        <w:t>Union</w:t>
      </w:r>
      <w:r w:rsidR="00487574" w:rsidRPr="004F12DE">
        <w:rPr>
          <w:rFonts w:ascii="Helvetica Neue" w:hAnsi="Helvetica Neue"/>
          <w:lang w:eastAsia="ja-JP"/>
        </w:rPr>
        <w:t xml:space="preserve">; shall consult and advise with the Committee on the business and the affairs of the </w:t>
      </w:r>
      <w:r w:rsidR="00044328">
        <w:rPr>
          <w:rFonts w:ascii="Helvetica Neue" w:hAnsi="Helvetica Neue"/>
          <w:lang w:eastAsia="ja-JP"/>
        </w:rPr>
        <w:t>Union</w:t>
      </w:r>
      <w:r w:rsidR="00487574" w:rsidRPr="004F12DE">
        <w:rPr>
          <w:rFonts w:ascii="Helvetica Neue" w:hAnsi="Helvetica Neue"/>
          <w:lang w:eastAsia="ja-JP"/>
        </w:rPr>
        <w:t>; shall preside over each meeting of the Committee; shall serve as chair of each General Meeting</w:t>
      </w:r>
      <w:r w:rsidR="00320826" w:rsidRPr="004F12DE">
        <w:rPr>
          <w:rFonts w:ascii="Helvetica Neue" w:hAnsi="Helvetica Neue"/>
          <w:lang w:eastAsia="ja-JP"/>
        </w:rPr>
        <w:t>,</w:t>
      </w:r>
      <w:r w:rsidR="00320826" w:rsidRPr="004F12DE">
        <w:rPr>
          <w:rFonts w:ascii="Helvetica Neue" w:hAnsi="Helvetica Neue"/>
          <w:bCs/>
        </w:rPr>
        <w:t xml:space="preserve"> except as otherwise provided by this Constitution</w:t>
      </w:r>
      <w:r w:rsidR="00487574" w:rsidRPr="004F12DE">
        <w:rPr>
          <w:rFonts w:ascii="Helvetica Neue" w:hAnsi="Helvetica Neue"/>
          <w:lang w:eastAsia="ja-JP"/>
        </w:rPr>
        <w:t xml:space="preserve">; shall from time to time recommend to the Committee such measures as </w:t>
      </w:r>
      <w:r w:rsidR="00A01364">
        <w:rPr>
          <w:rFonts w:ascii="Helvetica Neue" w:hAnsi="Helvetica Neue"/>
          <w:lang w:eastAsia="ja-JP"/>
        </w:rPr>
        <w:t>they</w:t>
      </w:r>
      <w:r w:rsidR="00487574" w:rsidRPr="004F12DE">
        <w:rPr>
          <w:rFonts w:ascii="Helvetica Neue" w:hAnsi="Helvetica Neue"/>
          <w:lang w:eastAsia="ja-JP"/>
        </w:rPr>
        <w:t xml:space="preserve"> may deem necessary and expedient to the good governance of the </w:t>
      </w:r>
      <w:r w:rsidR="00044328">
        <w:rPr>
          <w:rFonts w:ascii="Helvetica Neue" w:hAnsi="Helvetica Neue"/>
          <w:lang w:eastAsia="ja-JP"/>
        </w:rPr>
        <w:t>Union</w:t>
      </w:r>
      <w:r w:rsidR="00487574" w:rsidRPr="004F12DE">
        <w:rPr>
          <w:rFonts w:ascii="Helvetica Neue" w:hAnsi="Helvetica Neue"/>
          <w:lang w:eastAsia="ja-JP"/>
        </w:rPr>
        <w:t xml:space="preserve">; shall formulate long-term strategies and goals to promote the future success and efficiency of the </w:t>
      </w:r>
      <w:r w:rsidR="00044328">
        <w:rPr>
          <w:rFonts w:ascii="Helvetica Neue" w:hAnsi="Helvetica Neue"/>
          <w:lang w:eastAsia="ja-JP"/>
        </w:rPr>
        <w:t>Union</w:t>
      </w:r>
      <w:r w:rsidR="00487574" w:rsidRPr="004F12DE">
        <w:rPr>
          <w:rFonts w:ascii="Helvetica Neue" w:hAnsi="Helvetica Neue"/>
          <w:lang w:eastAsia="ja-JP"/>
        </w:rPr>
        <w:t xml:space="preserve">; shall execute the directives of the Committee, unless otherwise provided by the Committee; shall define clearly portfolios of responsibility for members of the Committee; shall be the only officer of the </w:t>
      </w:r>
      <w:r w:rsidR="00044328">
        <w:rPr>
          <w:rFonts w:ascii="Helvetica Neue" w:hAnsi="Helvetica Neue"/>
          <w:lang w:eastAsia="ja-JP"/>
        </w:rPr>
        <w:t>Union</w:t>
      </w:r>
      <w:r w:rsidR="00487574" w:rsidRPr="004F12DE">
        <w:rPr>
          <w:rFonts w:ascii="Helvetica Neue" w:hAnsi="Helvetica Neue"/>
          <w:lang w:eastAsia="ja-JP"/>
        </w:rPr>
        <w:t xml:space="preserve"> authorised to speak to the media on behalf of the </w:t>
      </w:r>
      <w:r w:rsidR="00044328">
        <w:rPr>
          <w:rFonts w:ascii="Helvetica Neue" w:hAnsi="Helvetica Neue"/>
          <w:lang w:eastAsia="ja-JP"/>
        </w:rPr>
        <w:t>Union</w:t>
      </w:r>
      <w:r w:rsidR="00487574" w:rsidRPr="004F12DE">
        <w:rPr>
          <w:rFonts w:ascii="Helvetica Neue" w:hAnsi="Helvetica Neue"/>
          <w:lang w:eastAsia="ja-JP"/>
        </w:rPr>
        <w:t>;</w:t>
      </w:r>
      <w:r w:rsidR="00B86D0D" w:rsidRPr="004F12DE">
        <w:rPr>
          <w:rFonts w:ascii="Helvetica Neue" w:hAnsi="Helvetica Neue"/>
          <w:lang w:eastAsia="ja-JP"/>
        </w:rPr>
        <w:t xml:space="preserve"> shall be the only officer of the </w:t>
      </w:r>
      <w:r w:rsidR="00044328">
        <w:rPr>
          <w:rFonts w:ascii="Helvetica Neue" w:hAnsi="Helvetica Neue"/>
          <w:lang w:eastAsia="ja-JP"/>
        </w:rPr>
        <w:t>Union</w:t>
      </w:r>
      <w:r w:rsidR="00B86D0D" w:rsidRPr="004F12DE">
        <w:rPr>
          <w:rFonts w:ascii="Helvetica Neue" w:hAnsi="Helvetica Neue"/>
          <w:lang w:eastAsia="ja-JP"/>
        </w:rPr>
        <w:t xml:space="preserve"> authorised to sign contracts on behalf of the </w:t>
      </w:r>
      <w:r w:rsidR="00044328">
        <w:rPr>
          <w:rFonts w:ascii="Helvetica Neue" w:hAnsi="Helvetica Neue"/>
          <w:lang w:eastAsia="ja-JP"/>
        </w:rPr>
        <w:t>Union</w:t>
      </w:r>
      <w:r w:rsidR="00B86D0D" w:rsidRPr="004F12DE">
        <w:rPr>
          <w:rFonts w:ascii="Helvetica Neue" w:hAnsi="Helvetica Neue"/>
          <w:lang w:eastAsia="ja-JP"/>
        </w:rPr>
        <w:t>, unless otherwise ordered by the Committee;</w:t>
      </w:r>
      <w:r w:rsidR="00487574" w:rsidRPr="004F12DE">
        <w:rPr>
          <w:rFonts w:ascii="Helvetica Neue" w:hAnsi="Helvetica Neue"/>
          <w:lang w:eastAsia="ja-JP"/>
        </w:rPr>
        <w:t xml:space="preserve"> and shall serve a signatory for the </w:t>
      </w:r>
      <w:r w:rsidR="00044328">
        <w:rPr>
          <w:rFonts w:ascii="Helvetica Neue" w:hAnsi="Helvetica Neue"/>
          <w:lang w:eastAsia="ja-JP"/>
        </w:rPr>
        <w:t>Union</w:t>
      </w:r>
      <w:r w:rsidR="00487574" w:rsidRPr="004F12DE">
        <w:rPr>
          <w:rFonts w:ascii="Helvetica Neue" w:hAnsi="Helvetica Neue"/>
          <w:lang w:eastAsia="ja-JP"/>
        </w:rPr>
        <w:t>’s bank account</w:t>
      </w:r>
      <w:r w:rsidR="00633912">
        <w:rPr>
          <w:rFonts w:ascii="Helvetica Neue" w:hAnsi="Helvetica Neue"/>
          <w:lang w:eastAsia="ja-JP"/>
        </w:rPr>
        <w:t xml:space="preserve"> if one exists</w:t>
      </w:r>
      <w:r w:rsidR="00487574" w:rsidRPr="004F12DE">
        <w:rPr>
          <w:rFonts w:ascii="Helvetica Neue" w:hAnsi="Helvetica Neue"/>
          <w:lang w:eastAsia="ja-JP"/>
        </w:rPr>
        <w:t>.</w:t>
      </w:r>
    </w:p>
    <w:p w14:paraId="061AA113" w14:textId="3FD52638" w:rsidR="00487574" w:rsidRPr="004F12DE" w:rsidRDefault="00705128" w:rsidP="009E57A8">
      <w:pPr>
        <w:pStyle w:val="ListParagraph"/>
        <w:numPr>
          <w:ilvl w:val="0"/>
          <w:numId w:val="18"/>
        </w:numPr>
        <w:jc w:val="both"/>
        <w:rPr>
          <w:rFonts w:ascii="Helvetica Neue" w:hAnsi="Helvetica Neue"/>
          <w:b/>
          <w:bCs/>
        </w:rPr>
      </w:pPr>
      <w:r w:rsidRPr="004F12DE">
        <w:rPr>
          <w:rFonts w:ascii="Helvetica Neue" w:hAnsi="Helvetica Neue"/>
          <w:b/>
          <w:bCs/>
        </w:rPr>
        <w:t>Vice President</w:t>
      </w:r>
      <w:r w:rsidR="00487574" w:rsidRPr="004F12DE">
        <w:rPr>
          <w:rFonts w:ascii="Helvetica Neue" w:hAnsi="Helvetica Neue"/>
          <w:b/>
          <w:bCs/>
        </w:rPr>
        <w:t xml:space="preserve">. </w:t>
      </w:r>
      <w:r w:rsidR="00487574" w:rsidRPr="004F12DE">
        <w:rPr>
          <w:rFonts w:ascii="Helvetica Neue" w:hAnsi="Helvetica Neue"/>
          <w:lang w:eastAsia="ja-JP"/>
        </w:rPr>
        <w:t xml:space="preserve">The Vice President shall be the chief operations officer of the </w:t>
      </w:r>
      <w:r w:rsidR="00044328">
        <w:rPr>
          <w:rFonts w:ascii="Helvetica Neue" w:hAnsi="Helvetica Neue"/>
          <w:lang w:eastAsia="ja-JP"/>
        </w:rPr>
        <w:t>Union</w:t>
      </w:r>
      <w:r w:rsidR="00487574" w:rsidRPr="004F12DE">
        <w:rPr>
          <w:rFonts w:ascii="Helvetica Neue" w:hAnsi="Helvetica Neue"/>
          <w:lang w:eastAsia="ja-JP"/>
        </w:rPr>
        <w:t xml:space="preserve"> and shall deputise for the President. The Vice President shall, in conjunction with the President, assume responsibility for implementing operations of </w:t>
      </w:r>
      <w:r w:rsidR="00044328">
        <w:rPr>
          <w:rFonts w:ascii="Helvetica Neue" w:hAnsi="Helvetica Neue"/>
          <w:lang w:eastAsia="ja-JP"/>
        </w:rPr>
        <w:t>Union</w:t>
      </w:r>
      <w:r w:rsidR="00487574" w:rsidRPr="004F12DE">
        <w:rPr>
          <w:rFonts w:ascii="Helvetica Neue" w:hAnsi="Helvetica Neue"/>
          <w:lang w:eastAsia="ja-JP"/>
        </w:rPr>
        <w:t xml:space="preserve"> events; shall be primarily responsible for ensuring that good practices for health and safety are maintained in all </w:t>
      </w:r>
      <w:r w:rsidR="00044328">
        <w:rPr>
          <w:rFonts w:ascii="Helvetica Neue" w:hAnsi="Helvetica Neue"/>
          <w:lang w:eastAsia="ja-JP"/>
        </w:rPr>
        <w:t>Union</w:t>
      </w:r>
      <w:r w:rsidR="00487574" w:rsidRPr="004F12DE">
        <w:rPr>
          <w:rFonts w:ascii="Helvetica Neue" w:hAnsi="Helvetica Neue"/>
          <w:lang w:eastAsia="ja-JP"/>
        </w:rPr>
        <w:t xml:space="preserve"> activities; </w:t>
      </w:r>
      <w:r w:rsidR="00E4717B" w:rsidRPr="004F12DE">
        <w:rPr>
          <w:rFonts w:ascii="Helvetica Neue" w:hAnsi="Helvetica Neue"/>
        </w:rPr>
        <w:t xml:space="preserve">shall manage the </w:t>
      </w:r>
      <w:r w:rsidR="00044328">
        <w:rPr>
          <w:rFonts w:ascii="Helvetica Neue" w:hAnsi="Helvetica Neue"/>
        </w:rPr>
        <w:t>Union</w:t>
      </w:r>
      <w:r w:rsidR="00E4717B" w:rsidRPr="004F12DE">
        <w:rPr>
          <w:rFonts w:ascii="Helvetica Neue" w:hAnsi="Helvetica Neue"/>
        </w:rPr>
        <w:t xml:space="preserve">’s compliance regime; shall be primarily responsible for the strategic development and operational management of the </w:t>
      </w:r>
      <w:r w:rsidR="00044328">
        <w:rPr>
          <w:rFonts w:ascii="Helvetica Neue" w:hAnsi="Helvetica Neue"/>
        </w:rPr>
        <w:t>Union</w:t>
      </w:r>
      <w:r w:rsidR="00E4717B" w:rsidRPr="004F12DE">
        <w:rPr>
          <w:rFonts w:ascii="Helvetica Neue" w:hAnsi="Helvetica Neue"/>
        </w:rPr>
        <w:t xml:space="preserve">’s </w:t>
      </w:r>
      <w:r w:rsidR="004D6FD7" w:rsidRPr="004F12DE">
        <w:rPr>
          <w:rFonts w:ascii="Helvetica Neue" w:hAnsi="Helvetica Neue"/>
        </w:rPr>
        <w:t>personnel</w:t>
      </w:r>
      <w:r w:rsidR="00E4717B" w:rsidRPr="004F12DE">
        <w:rPr>
          <w:rFonts w:ascii="Helvetica Neue" w:hAnsi="Helvetica Neue"/>
        </w:rPr>
        <w:t xml:space="preserve">; </w:t>
      </w:r>
      <w:r w:rsidR="00487574" w:rsidRPr="004F12DE">
        <w:rPr>
          <w:rFonts w:ascii="Helvetica Neue" w:hAnsi="Helvetica Neue"/>
          <w:lang w:eastAsia="ja-JP"/>
        </w:rPr>
        <w:t xml:space="preserve">and shall perform such other duties as the President deems necessary and expedient to the good governance of the </w:t>
      </w:r>
      <w:r w:rsidR="00044328">
        <w:rPr>
          <w:rFonts w:ascii="Helvetica Neue" w:hAnsi="Helvetica Neue"/>
          <w:lang w:eastAsia="ja-JP"/>
        </w:rPr>
        <w:t>Union</w:t>
      </w:r>
      <w:r w:rsidR="00487574" w:rsidRPr="004F12DE">
        <w:rPr>
          <w:rFonts w:ascii="Helvetica Neue" w:hAnsi="Helvetica Neue"/>
          <w:lang w:eastAsia="ja-JP"/>
        </w:rPr>
        <w:t>.</w:t>
      </w:r>
    </w:p>
    <w:p w14:paraId="25FB02AF" w14:textId="4235C7B7" w:rsidR="002E31C8" w:rsidRPr="004F12DE" w:rsidRDefault="00187415" w:rsidP="00276E3F">
      <w:pPr>
        <w:pStyle w:val="ListParagraph"/>
        <w:numPr>
          <w:ilvl w:val="0"/>
          <w:numId w:val="18"/>
        </w:numPr>
      </w:pPr>
      <w:r w:rsidRPr="004F12DE">
        <w:rPr>
          <w:rFonts w:ascii="Helvetica Neue" w:hAnsi="Helvetica Neue"/>
          <w:b/>
          <w:bCs/>
        </w:rPr>
        <w:t>Secretary</w:t>
      </w:r>
      <w:r w:rsidR="000529EB" w:rsidRPr="004F12DE">
        <w:rPr>
          <w:rFonts w:ascii="Helvetica Neue" w:hAnsi="Helvetica Neue"/>
          <w:b/>
          <w:bCs/>
        </w:rPr>
        <w:t xml:space="preserve">. </w:t>
      </w:r>
      <w:r w:rsidR="000529EB" w:rsidRPr="004F12DE">
        <w:rPr>
          <w:rFonts w:ascii="Helvetica Neue" w:hAnsi="Helvetica Neue"/>
          <w:bCs/>
        </w:rPr>
        <w:t xml:space="preserve">The </w:t>
      </w:r>
      <w:r w:rsidR="00B95BFE" w:rsidRPr="004F12DE">
        <w:rPr>
          <w:rFonts w:ascii="Helvetica Neue" w:hAnsi="Helvetica Neue"/>
          <w:bCs/>
        </w:rPr>
        <w:t xml:space="preserve">Secretary </w:t>
      </w:r>
      <w:proofErr w:type="gramStart"/>
      <w:r w:rsidR="004A3F38" w:rsidRPr="004F12DE">
        <w:rPr>
          <w:rFonts w:ascii="Helvetica Neue" w:hAnsi="Helvetica Neue"/>
          <w:bCs/>
        </w:rPr>
        <w:t>is in charge of</w:t>
      </w:r>
      <w:proofErr w:type="gramEnd"/>
      <w:r w:rsidR="004A3F38" w:rsidRPr="004F12DE">
        <w:rPr>
          <w:rFonts w:ascii="Helvetica Neue" w:hAnsi="Helvetica Neue"/>
          <w:bCs/>
        </w:rPr>
        <w:t xml:space="preserve"> all </w:t>
      </w:r>
      <w:r w:rsidR="00320826" w:rsidRPr="004F12DE">
        <w:rPr>
          <w:rFonts w:ascii="Helvetica Neue" w:hAnsi="Helvetica Neue"/>
          <w:bCs/>
        </w:rPr>
        <w:t xml:space="preserve">administrative </w:t>
      </w:r>
      <w:r w:rsidR="004A3F38" w:rsidRPr="004F12DE">
        <w:rPr>
          <w:rFonts w:ascii="Helvetica Neue" w:hAnsi="Helvetica Neue"/>
          <w:bCs/>
        </w:rPr>
        <w:t xml:space="preserve">tasks for the </w:t>
      </w:r>
      <w:r w:rsidR="00044328">
        <w:rPr>
          <w:rFonts w:ascii="Helvetica Neue" w:hAnsi="Helvetica Neue"/>
          <w:bCs/>
        </w:rPr>
        <w:t>Union</w:t>
      </w:r>
      <w:r w:rsidR="00320826" w:rsidRPr="004F12DE">
        <w:rPr>
          <w:rFonts w:ascii="Helvetica Neue" w:hAnsi="Helvetica Neue"/>
          <w:bCs/>
        </w:rPr>
        <w:t>.</w:t>
      </w:r>
      <w:r w:rsidR="004A3F38" w:rsidRPr="004F12DE">
        <w:rPr>
          <w:rFonts w:ascii="Helvetica Neue" w:hAnsi="Helvetica Neue"/>
          <w:bCs/>
        </w:rPr>
        <w:t xml:space="preserve"> The Secretary</w:t>
      </w:r>
      <w:r w:rsidR="00320826" w:rsidRPr="004F12DE">
        <w:rPr>
          <w:rFonts w:ascii="Helvetica Neue" w:hAnsi="Helvetica Neue"/>
          <w:bCs/>
        </w:rPr>
        <w:t xml:space="preserve"> shall, in conjunction with the President, draft and distribute an agenda for each Committee meeting; shall notify members of the Committee of a scheduled meeting; shall maintain adequate records of the proceedings of each Committee meeting, or designate an acting recording secretary to maintain such records in the event of his absence from a Committee meeting, and oversee the transfer of such records to his successor; shall draft and distribute notice of each General Meeting; shall maintain adequate records of the proceedings of each General Meeting, except as otherwise provided by this Constitution, and oversee the transfer of such records to his successor; shall maintain records of all legal agreements into which the </w:t>
      </w:r>
      <w:r w:rsidR="00044328">
        <w:rPr>
          <w:rFonts w:ascii="Helvetica Neue" w:hAnsi="Helvetica Neue"/>
          <w:bCs/>
        </w:rPr>
        <w:t>Union</w:t>
      </w:r>
      <w:r w:rsidR="00320826" w:rsidRPr="004F12DE">
        <w:rPr>
          <w:rFonts w:ascii="Helvetica Neue" w:hAnsi="Helvetica Neue"/>
          <w:bCs/>
        </w:rPr>
        <w:t xml:space="preserve"> enters and oversee the transfer of such records to his successor; shall maintain a register of members of the </w:t>
      </w:r>
      <w:r w:rsidR="00044328">
        <w:rPr>
          <w:rFonts w:ascii="Helvetica Neue" w:hAnsi="Helvetica Neue"/>
          <w:bCs/>
        </w:rPr>
        <w:t>Union</w:t>
      </w:r>
      <w:r w:rsidR="00320826" w:rsidRPr="004F12DE">
        <w:rPr>
          <w:rFonts w:ascii="Helvetica Neue" w:hAnsi="Helvetica Neue"/>
          <w:bCs/>
        </w:rPr>
        <w:t>, containing their names and electronic-mail addresses</w:t>
      </w:r>
      <w:r w:rsidR="00320826" w:rsidRPr="004F12DE">
        <w:rPr>
          <w:rFonts w:ascii="Helvetica Neue" w:hAnsi="Helvetica Neue"/>
          <w:lang w:eastAsia="ja-JP"/>
        </w:rPr>
        <w:t>.</w:t>
      </w:r>
    </w:p>
    <w:p w14:paraId="20D7212E" w14:textId="35878D27" w:rsidR="002E31C8" w:rsidRPr="004F12DE" w:rsidRDefault="00420CE8" w:rsidP="00276E3F">
      <w:pPr>
        <w:pStyle w:val="ListParagraph"/>
        <w:numPr>
          <w:ilvl w:val="0"/>
          <w:numId w:val="15"/>
        </w:numPr>
        <w:jc w:val="both"/>
        <w:rPr>
          <w:rFonts w:ascii="Helvetica Neue" w:hAnsi="Helvetica Neue"/>
          <w:bCs/>
        </w:rPr>
      </w:pPr>
      <w:r w:rsidRPr="004F12DE">
        <w:rPr>
          <w:rFonts w:ascii="Helvetica Neue" w:hAnsi="Helvetica Neue"/>
          <w:b/>
          <w:bCs/>
        </w:rPr>
        <w:t>Appointed</w:t>
      </w:r>
      <w:r w:rsidR="00F153E3" w:rsidRPr="004F12DE">
        <w:rPr>
          <w:rFonts w:ascii="Helvetica Neue" w:hAnsi="Helvetica Neue"/>
          <w:b/>
          <w:bCs/>
        </w:rPr>
        <w:t xml:space="preserve"> Officers. </w:t>
      </w:r>
      <w:r w:rsidR="00633912">
        <w:rPr>
          <w:rFonts w:ascii="Helvetica Neue" w:hAnsi="Helvetica Neue"/>
          <w:bCs/>
        </w:rPr>
        <w:t>The elected officers may, from time to time, appoint other officers as needed to complete specific tasks or functions, to hold a portfolio decided by the elected officers, and with a term length as decided by the elected officers</w:t>
      </w:r>
      <w:r w:rsidR="00F6674B">
        <w:rPr>
          <w:rFonts w:ascii="Helvetica Neue" w:hAnsi="Helvetica Neue"/>
          <w:bCs/>
        </w:rPr>
        <w:t>, to serve at the pleasure of the elected officers</w:t>
      </w:r>
      <w:r w:rsidR="00633912">
        <w:rPr>
          <w:rFonts w:ascii="Helvetica Neue" w:hAnsi="Helvetica Neue"/>
          <w:bCs/>
        </w:rPr>
        <w:t>. The elected officers shall be able to remove from office any appointed officer.</w:t>
      </w:r>
    </w:p>
    <w:p w14:paraId="1775082E" w14:textId="348243CF" w:rsidR="00420CE8" w:rsidRPr="00276E3F" w:rsidRDefault="00655204" w:rsidP="00276E3F">
      <w:pPr>
        <w:pStyle w:val="ListParagraph"/>
        <w:numPr>
          <w:ilvl w:val="0"/>
          <w:numId w:val="15"/>
        </w:numPr>
        <w:jc w:val="both"/>
        <w:rPr>
          <w:rFonts w:ascii="Helvetica Neue" w:hAnsi="Helvetica Neue"/>
          <w:bCs/>
        </w:rPr>
      </w:pPr>
      <w:r w:rsidRPr="004F12DE">
        <w:rPr>
          <w:rFonts w:ascii="Helvetica Neue" w:hAnsi="Helvetica Neue"/>
          <w:b/>
          <w:bCs/>
        </w:rPr>
        <w:t>Office-</w:t>
      </w:r>
      <w:r w:rsidR="00276E3F">
        <w:rPr>
          <w:rFonts w:ascii="Helvetica Neue" w:hAnsi="Helvetica Neue"/>
          <w:b/>
          <w:bCs/>
        </w:rPr>
        <w:t xml:space="preserve">Holding </w:t>
      </w:r>
      <w:r w:rsidR="0053680D" w:rsidRPr="004F12DE">
        <w:rPr>
          <w:rFonts w:ascii="Helvetica Neue" w:hAnsi="Helvetica Neue"/>
          <w:b/>
          <w:bCs/>
        </w:rPr>
        <w:t xml:space="preserve">Limitations. </w:t>
      </w:r>
      <w:r w:rsidR="00705128" w:rsidRPr="004F12DE">
        <w:rPr>
          <w:rFonts w:ascii="Helvetica Neue" w:hAnsi="Helvetica Neue"/>
          <w:bCs/>
        </w:rPr>
        <w:t>No two offices</w:t>
      </w:r>
      <w:r w:rsidR="003767AB" w:rsidRPr="004F12DE">
        <w:rPr>
          <w:rFonts w:ascii="Helvetica Neue" w:hAnsi="Helvetica Neue"/>
          <w:bCs/>
        </w:rPr>
        <w:t>, whether elected or appointed,</w:t>
      </w:r>
      <w:r w:rsidR="00705128" w:rsidRPr="004F12DE">
        <w:rPr>
          <w:rFonts w:ascii="Helvetica Neue" w:hAnsi="Helvetica Neue"/>
          <w:bCs/>
        </w:rPr>
        <w:t xml:space="preserve"> may be held concurrently.</w:t>
      </w:r>
    </w:p>
    <w:p w14:paraId="334321E5" w14:textId="29495CCF" w:rsidR="00420CE8" w:rsidRPr="00276E3F" w:rsidRDefault="000529EB" w:rsidP="00276E3F">
      <w:pPr>
        <w:pStyle w:val="ListParagraph"/>
        <w:numPr>
          <w:ilvl w:val="0"/>
          <w:numId w:val="15"/>
        </w:numPr>
        <w:jc w:val="both"/>
        <w:rPr>
          <w:rFonts w:ascii="Helvetica Neue" w:hAnsi="Helvetica Neue"/>
          <w:bCs/>
        </w:rPr>
      </w:pPr>
      <w:r w:rsidRPr="004F12DE">
        <w:rPr>
          <w:rFonts w:ascii="Helvetica Neue" w:hAnsi="Helvetica Neue"/>
          <w:b/>
          <w:bCs/>
        </w:rPr>
        <w:t>Method of Election.</w:t>
      </w:r>
      <w:r w:rsidR="00451EAA" w:rsidRPr="004F12DE">
        <w:rPr>
          <w:rFonts w:ascii="Helvetica Neue" w:hAnsi="Helvetica Neue"/>
          <w:bCs/>
        </w:rPr>
        <w:t xml:space="preserve"> The elected officers shall be elected by ballot at the Annual General Meeting, or by ballot at an Extraordinary General Meeting the case of casual vacancy. An officer elected to fill a casual vacancy shall serve only the remainder of </w:t>
      </w:r>
      <w:r w:rsidR="00633912">
        <w:rPr>
          <w:rFonts w:ascii="Helvetica Neue" w:hAnsi="Helvetica Neue"/>
          <w:bCs/>
        </w:rPr>
        <w:t>their</w:t>
      </w:r>
      <w:r w:rsidR="00633912" w:rsidRPr="004F12DE">
        <w:rPr>
          <w:rFonts w:ascii="Helvetica Neue" w:hAnsi="Helvetica Neue"/>
          <w:bCs/>
        </w:rPr>
        <w:t xml:space="preserve"> </w:t>
      </w:r>
      <w:r w:rsidR="00451EAA" w:rsidRPr="004F12DE">
        <w:rPr>
          <w:rFonts w:ascii="Helvetica Neue" w:hAnsi="Helvetica Neue"/>
          <w:bCs/>
        </w:rPr>
        <w:t xml:space="preserve">predecessor’s term. </w:t>
      </w:r>
      <w:r w:rsidR="00633912">
        <w:rPr>
          <w:rFonts w:ascii="Helvetica Neue" w:hAnsi="Helvetica Neue"/>
          <w:bCs/>
        </w:rPr>
        <w:t>Voting shall be by the Alternative Vote.</w:t>
      </w:r>
    </w:p>
    <w:p w14:paraId="6671516F" w14:textId="1AA68612" w:rsidR="00420CE8" w:rsidRPr="00276E3F" w:rsidRDefault="000529EB" w:rsidP="00276E3F">
      <w:pPr>
        <w:pStyle w:val="ListParagraph"/>
        <w:numPr>
          <w:ilvl w:val="0"/>
          <w:numId w:val="15"/>
        </w:numPr>
        <w:jc w:val="both"/>
        <w:rPr>
          <w:rFonts w:ascii="Helvetica Neue" w:hAnsi="Helvetica Neue"/>
          <w:bCs/>
        </w:rPr>
      </w:pPr>
      <w:r w:rsidRPr="004F12DE">
        <w:rPr>
          <w:rFonts w:ascii="Helvetica Neue" w:hAnsi="Helvetica Neue"/>
          <w:b/>
          <w:bCs/>
        </w:rPr>
        <w:t>Term of Office.</w:t>
      </w:r>
      <w:r w:rsidRPr="004F12DE">
        <w:rPr>
          <w:rFonts w:ascii="Helvetica Neue" w:hAnsi="Helvetica Neue"/>
          <w:bCs/>
        </w:rPr>
        <w:t xml:space="preserve"> The </w:t>
      </w:r>
      <w:r w:rsidR="00633912">
        <w:rPr>
          <w:rFonts w:ascii="Helvetica Neue" w:hAnsi="Helvetica Neue"/>
          <w:bCs/>
        </w:rPr>
        <w:t xml:space="preserve">elected </w:t>
      </w:r>
      <w:r w:rsidRPr="004F12DE">
        <w:rPr>
          <w:rFonts w:ascii="Helvetica Neue" w:hAnsi="Helvetica Neue"/>
          <w:bCs/>
        </w:rPr>
        <w:t xml:space="preserve">officers shall serve </w:t>
      </w:r>
      <w:r w:rsidR="00420CE8" w:rsidRPr="004F12DE">
        <w:rPr>
          <w:rFonts w:ascii="Helvetica Neue" w:hAnsi="Helvetica Neue"/>
          <w:bCs/>
        </w:rPr>
        <w:t>a term of office commencing at noon on the first day of May following their election or appointment and lasting one year.</w:t>
      </w:r>
    </w:p>
    <w:p w14:paraId="5F6EF9F7" w14:textId="4D564E5F" w:rsidR="00BA5437" w:rsidRPr="00276E3F" w:rsidRDefault="00655204" w:rsidP="009E57A8">
      <w:pPr>
        <w:pStyle w:val="ListParagraph"/>
        <w:numPr>
          <w:ilvl w:val="0"/>
          <w:numId w:val="15"/>
        </w:numPr>
        <w:jc w:val="both"/>
        <w:rPr>
          <w:rFonts w:ascii="Helvetica Neue" w:hAnsi="Helvetica Neue"/>
          <w:bCs/>
        </w:rPr>
      </w:pPr>
      <w:r w:rsidRPr="004F12DE">
        <w:rPr>
          <w:rFonts w:ascii="Helvetica Neue" w:hAnsi="Helvetica Neue"/>
          <w:b/>
          <w:bCs/>
        </w:rPr>
        <w:t>Removal from Office.</w:t>
      </w:r>
      <w:r w:rsidRPr="004F12DE">
        <w:rPr>
          <w:rFonts w:ascii="Helvetica Neue" w:hAnsi="Helvetica Neue"/>
          <w:bCs/>
        </w:rPr>
        <w:t xml:space="preserve"> </w:t>
      </w:r>
      <w:r w:rsidR="00451EAA" w:rsidRPr="004F12DE">
        <w:rPr>
          <w:rFonts w:ascii="Helvetica Neue" w:hAnsi="Helvetica Neue"/>
          <w:bCs/>
        </w:rPr>
        <w:t xml:space="preserve">Elected officers may be removed by the </w:t>
      </w:r>
      <w:r w:rsidR="00044328">
        <w:rPr>
          <w:rFonts w:ascii="Helvetica Neue" w:hAnsi="Helvetica Neue"/>
          <w:bCs/>
        </w:rPr>
        <w:t>Union</w:t>
      </w:r>
      <w:r w:rsidR="00451EAA" w:rsidRPr="004F12DE">
        <w:rPr>
          <w:rFonts w:ascii="Helvetica Neue" w:hAnsi="Helvetica Neue"/>
          <w:bCs/>
        </w:rPr>
        <w:t xml:space="preserve"> for cause by a trial conducted either at Extraordinary General Meeting or by the Committee. In all cases, an officer shall be entitled to due process, and the procedure for a trial shall be determined by Standing Order. </w:t>
      </w:r>
    </w:p>
    <w:p w14:paraId="0A966814" w14:textId="152A84F5" w:rsidR="00BA5437" w:rsidRPr="00276E3F" w:rsidRDefault="00BA5437" w:rsidP="009E57A8">
      <w:pPr>
        <w:pStyle w:val="ListParagraph"/>
        <w:numPr>
          <w:ilvl w:val="0"/>
          <w:numId w:val="15"/>
        </w:numPr>
        <w:jc w:val="both"/>
        <w:rPr>
          <w:rFonts w:ascii="Helvetica Neue" w:hAnsi="Helvetica Neue"/>
          <w:bCs/>
        </w:rPr>
      </w:pPr>
      <w:r w:rsidRPr="004F12DE">
        <w:rPr>
          <w:rFonts w:ascii="Helvetica Neue" w:hAnsi="Helvetica Neue"/>
          <w:b/>
          <w:bCs/>
        </w:rPr>
        <w:t xml:space="preserve">Prohibition on Receiving Unfair Benefits. </w:t>
      </w:r>
      <w:r w:rsidRPr="004F12DE">
        <w:rPr>
          <w:rFonts w:ascii="Helvetica Neue" w:hAnsi="Helvetica Neue"/>
          <w:bCs/>
        </w:rPr>
        <w:t xml:space="preserve">No member of the Committee or a subcommittee shall derive any financial profit or gain </w:t>
      </w:r>
      <w:proofErr w:type="gramStart"/>
      <w:r w:rsidRPr="004F12DE">
        <w:rPr>
          <w:rFonts w:ascii="Helvetica Neue" w:hAnsi="Helvetica Neue"/>
          <w:bCs/>
        </w:rPr>
        <w:t>by reason of</w:t>
      </w:r>
      <w:proofErr w:type="gramEnd"/>
      <w:r w:rsidRPr="004F12DE">
        <w:rPr>
          <w:rFonts w:ascii="Helvetica Neue" w:hAnsi="Helvetica Neue"/>
          <w:bCs/>
        </w:rPr>
        <w:t xml:space="preserve"> his participation on the Committee or subcommittee, including favourable rates on goods or services, unless the same benefit is available to any and all members.</w:t>
      </w:r>
      <w:r w:rsidR="004811DB" w:rsidRPr="004F12DE">
        <w:rPr>
          <w:rFonts w:ascii="Helvetica Neue" w:hAnsi="Helvetica Neue"/>
          <w:bCs/>
        </w:rPr>
        <w:t xml:space="preserve"> No member of the Committee or a subcommittee shall be entitled to free or discounted tickets or admission to any event or activity, unless the same benefit is available to </w:t>
      </w:r>
      <w:proofErr w:type="gramStart"/>
      <w:r w:rsidR="004811DB" w:rsidRPr="004F12DE">
        <w:rPr>
          <w:rFonts w:ascii="Helvetica Neue" w:hAnsi="Helvetica Neue"/>
          <w:bCs/>
        </w:rPr>
        <w:t>any and all</w:t>
      </w:r>
      <w:proofErr w:type="gramEnd"/>
      <w:r w:rsidR="004811DB" w:rsidRPr="004F12DE">
        <w:rPr>
          <w:rFonts w:ascii="Helvetica Neue" w:hAnsi="Helvetica Neue"/>
          <w:bCs/>
        </w:rPr>
        <w:t xml:space="preserve"> members.</w:t>
      </w:r>
    </w:p>
    <w:p w14:paraId="1871199A" w14:textId="0EC9FD64" w:rsidR="008F3C3C" w:rsidRPr="00276E3F" w:rsidRDefault="00BA5437" w:rsidP="00AB13D9">
      <w:pPr>
        <w:pStyle w:val="ListParagraph"/>
        <w:numPr>
          <w:ilvl w:val="0"/>
          <w:numId w:val="15"/>
        </w:numPr>
        <w:jc w:val="both"/>
        <w:rPr>
          <w:rFonts w:ascii="Helvetica Neue" w:hAnsi="Helvetica Neue"/>
          <w:bCs/>
        </w:rPr>
      </w:pPr>
      <w:r w:rsidRPr="004F12DE">
        <w:rPr>
          <w:rFonts w:ascii="Helvetica Neue" w:hAnsi="Helvetica Neue"/>
          <w:b/>
          <w:bCs/>
        </w:rPr>
        <w:t xml:space="preserve">Resignation. </w:t>
      </w:r>
      <w:r w:rsidRPr="004F12DE">
        <w:rPr>
          <w:rFonts w:ascii="Helvetica Neue" w:hAnsi="Helvetica Neue"/>
          <w:bCs/>
        </w:rPr>
        <w:t xml:space="preserve">Any officer, except the </w:t>
      </w:r>
      <w:r w:rsidR="00021F14" w:rsidRPr="004F12DE">
        <w:rPr>
          <w:rFonts w:ascii="Helvetica Neue" w:hAnsi="Helvetica Neue"/>
          <w:bCs/>
        </w:rPr>
        <w:t>Secretary</w:t>
      </w:r>
      <w:r w:rsidRPr="004F12DE">
        <w:rPr>
          <w:rFonts w:ascii="Helvetica Neue" w:hAnsi="Helvetica Neue"/>
          <w:bCs/>
        </w:rPr>
        <w:t xml:space="preserve">, may resign at any time by giving written notice or notice by electronic transmission thereof to the </w:t>
      </w:r>
      <w:r w:rsidR="00187415" w:rsidRPr="004F12DE">
        <w:rPr>
          <w:rFonts w:ascii="Helvetica Neue" w:hAnsi="Helvetica Neue"/>
          <w:bCs/>
        </w:rPr>
        <w:t>Secretary</w:t>
      </w:r>
      <w:r w:rsidRPr="004F12DE">
        <w:rPr>
          <w:rFonts w:ascii="Helvetica Neue" w:hAnsi="Helvetica Neue"/>
          <w:bCs/>
        </w:rPr>
        <w:t xml:space="preserve">; the </w:t>
      </w:r>
      <w:r w:rsidR="00187415" w:rsidRPr="004F12DE">
        <w:rPr>
          <w:rFonts w:ascii="Helvetica Neue" w:hAnsi="Helvetica Neue"/>
          <w:bCs/>
        </w:rPr>
        <w:t>Secretary</w:t>
      </w:r>
      <w:r w:rsidRPr="004F12DE">
        <w:rPr>
          <w:rFonts w:ascii="Helvetica Neue" w:hAnsi="Helvetica Neue"/>
          <w:bCs/>
        </w:rPr>
        <w:t xml:space="preserve"> may resign at any time by giving written notice or notice by electronic transmission thereof to the President. Such resignation shall take effect at the time specified therefor or if the time is not specified, upon delivery thereof; and, unless otherwise specified with respect thereto, the acceptance of such resignation shall not be necessary to make it effective.</w:t>
      </w:r>
    </w:p>
    <w:p w14:paraId="18639910" w14:textId="19AA24D5" w:rsidR="008F3C3C" w:rsidRPr="004F12DE" w:rsidRDefault="008F3C3C" w:rsidP="009E57A8">
      <w:pPr>
        <w:pStyle w:val="ListParagraph"/>
        <w:numPr>
          <w:ilvl w:val="0"/>
          <w:numId w:val="15"/>
        </w:numPr>
        <w:jc w:val="both"/>
        <w:rPr>
          <w:rFonts w:ascii="Helvetica Neue" w:hAnsi="Helvetica Neue"/>
          <w:bCs/>
        </w:rPr>
      </w:pPr>
      <w:r>
        <w:rPr>
          <w:rFonts w:ascii="Helvetica Neue" w:hAnsi="Helvetica Neue"/>
          <w:b/>
          <w:bCs/>
        </w:rPr>
        <w:t xml:space="preserve"> Replacement of Removed or Resigned </w:t>
      </w:r>
      <w:r w:rsidR="00485182">
        <w:rPr>
          <w:rFonts w:ascii="Helvetica Neue" w:hAnsi="Helvetica Neue"/>
          <w:b/>
          <w:bCs/>
        </w:rPr>
        <w:t xml:space="preserve">Committee </w:t>
      </w:r>
      <w:r>
        <w:rPr>
          <w:rFonts w:ascii="Helvetica Neue" w:hAnsi="Helvetica Neue"/>
          <w:b/>
          <w:bCs/>
        </w:rPr>
        <w:t>Members.</w:t>
      </w:r>
      <w:r>
        <w:rPr>
          <w:rFonts w:ascii="Helvetica Neue" w:hAnsi="Helvetica Neue"/>
          <w:bCs/>
        </w:rPr>
        <w:t xml:space="preserve"> Both elected and appointed members of the committee who are removed or resign </w:t>
      </w:r>
      <w:r w:rsidR="00F6674B">
        <w:rPr>
          <w:rFonts w:ascii="Helvetica Neue" w:hAnsi="Helvetica Neue"/>
          <w:bCs/>
        </w:rPr>
        <w:t>during</w:t>
      </w:r>
      <w:r w:rsidR="00485182">
        <w:rPr>
          <w:rFonts w:ascii="Helvetica Neue" w:hAnsi="Helvetica Neue"/>
          <w:bCs/>
        </w:rPr>
        <w:t xml:space="preserve"> the</w:t>
      </w:r>
      <w:r w:rsidR="00F6674B">
        <w:rPr>
          <w:rFonts w:ascii="Helvetica Neue" w:hAnsi="Helvetica Neue"/>
          <w:bCs/>
        </w:rPr>
        <w:t xml:space="preserve">ir term </w:t>
      </w:r>
      <w:r>
        <w:rPr>
          <w:rFonts w:ascii="Helvetica Neue" w:hAnsi="Helvetica Neue"/>
          <w:bCs/>
        </w:rPr>
        <w:t xml:space="preserve">will be appointed by the </w:t>
      </w:r>
      <w:r w:rsidR="00044328">
        <w:rPr>
          <w:rFonts w:ascii="Helvetica Neue" w:hAnsi="Helvetica Neue"/>
          <w:bCs/>
        </w:rPr>
        <w:t>Union</w:t>
      </w:r>
      <w:r>
        <w:rPr>
          <w:rFonts w:ascii="Helvetica Neue" w:hAnsi="Helvetica Neue"/>
          <w:bCs/>
        </w:rPr>
        <w:t xml:space="preserve"> President with the consent of the remaining Committee members.</w:t>
      </w:r>
      <w:r w:rsidR="00DD07DC">
        <w:rPr>
          <w:rFonts w:ascii="Helvetica Neue" w:hAnsi="Helvetica Neue"/>
          <w:bCs/>
        </w:rPr>
        <w:t xml:space="preserve"> This does not apply to the resignation or removal of the President, whose resignation or removal would require the holding of an Extraordinary General Meeting </w:t>
      </w:r>
      <w:proofErr w:type="gramStart"/>
      <w:r w:rsidR="00DD07DC">
        <w:rPr>
          <w:rFonts w:ascii="Helvetica Neue" w:hAnsi="Helvetica Neue"/>
          <w:bCs/>
        </w:rPr>
        <w:t>in order to</w:t>
      </w:r>
      <w:proofErr w:type="gramEnd"/>
      <w:r w:rsidR="00DD07DC">
        <w:rPr>
          <w:rFonts w:ascii="Helvetica Neue" w:hAnsi="Helvetica Neue"/>
          <w:bCs/>
        </w:rPr>
        <w:t xml:space="preserve"> elect a suitable replacement.</w:t>
      </w:r>
    </w:p>
    <w:p w14:paraId="38B26AFA" w14:textId="77777777" w:rsidR="00705128" w:rsidRPr="004F12DE" w:rsidRDefault="00705128">
      <w:pPr>
        <w:jc w:val="both"/>
        <w:rPr>
          <w:rFonts w:ascii="Helvetica Neue" w:hAnsi="Helvetica Neue"/>
          <w:bCs/>
        </w:rPr>
      </w:pPr>
    </w:p>
    <w:p w14:paraId="2FBEDD13" w14:textId="77777777" w:rsidR="00DA7600" w:rsidRPr="004F12DE" w:rsidRDefault="000529EB">
      <w:pPr>
        <w:jc w:val="both"/>
        <w:rPr>
          <w:rFonts w:ascii="Helvetica Neue" w:hAnsi="Helvetica Neue"/>
          <w:b/>
          <w:bCs/>
        </w:rPr>
      </w:pPr>
      <w:r w:rsidRPr="004F12DE">
        <w:rPr>
          <w:rFonts w:ascii="Helvetica Neue" w:hAnsi="Helvetica Neue"/>
          <w:b/>
          <w:bCs/>
        </w:rPr>
        <w:t>ARTICLE VI. COMMITTEE</w:t>
      </w:r>
    </w:p>
    <w:p w14:paraId="0D81375F" w14:textId="53E7F2F2" w:rsidR="00DA7600" w:rsidRPr="00276E3F" w:rsidRDefault="00DA7600" w:rsidP="00276E3F">
      <w:pPr>
        <w:pStyle w:val="ListParagraph"/>
        <w:numPr>
          <w:ilvl w:val="0"/>
          <w:numId w:val="24"/>
        </w:numPr>
        <w:jc w:val="both"/>
        <w:rPr>
          <w:rFonts w:ascii="Helvetica Neue" w:hAnsi="Helvetica Neue"/>
        </w:rPr>
      </w:pPr>
      <w:r w:rsidRPr="004F12DE">
        <w:rPr>
          <w:rFonts w:ascii="Helvetica Neue" w:hAnsi="Helvetica Neue"/>
          <w:b/>
          <w:bCs/>
        </w:rPr>
        <w:t>Composition of the Committee.</w:t>
      </w:r>
      <w:r w:rsidRPr="004F12DE">
        <w:rPr>
          <w:rFonts w:ascii="Helvetica Neue" w:hAnsi="Helvetica Neue"/>
          <w:bCs/>
        </w:rPr>
        <w:t xml:space="preserve"> </w:t>
      </w:r>
      <w:r w:rsidR="008B2251" w:rsidRPr="004F12DE">
        <w:rPr>
          <w:rFonts w:ascii="Helvetica Neue" w:hAnsi="Helvetica Neue"/>
        </w:rPr>
        <w:t xml:space="preserve">The Elected Officers shall constitute the Committee. The </w:t>
      </w:r>
      <w:r w:rsidR="00F6674B">
        <w:rPr>
          <w:rFonts w:ascii="Helvetica Neue" w:hAnsi="Helvetica Neue"/>
        </w:rPr>
        <w:t>Appointed</w:t>
      </w:r>
      <w:r w:rsidR="00F6674B" w:rsidRPr="004F12DE">
        <w:rPr>
          <w:rFonts w:ascii="Helvetica Neue" w:hAnsi="Helvetica Neue"/>
        </w:rPr>
        <w:t xml:space="preserve"> </w:t>
      </w:r>
      <w:r w:rsidR="008B2251" w:rsidRPr="004F12DE">
        <w:rPr>
          <w:rFonts w:ascii="Helvetica Neue" w:hAnsi="Helvetica Neue"/>
        </w:rPr>
        <w:t xml:space="preserve">Officers, and such persons as the Committee may co-opt, shall </w:t>
      </w:r>
      <w:r w:rsidR="00604923" w:rsidRPr="004F12DE">
        <w:rPr>
          <w:rFonts w:ascii="Helvetica Neue" w:hAnsi="Helvetica Neue"/>
        </w:rPr>
        <w:t xml:space="preserve">also </w:t>
      </w:r>
      <w:r w:rsidR="008B2251" w:rsidRPr="004F12DE">
        <w:rPr>
          <w:rFonts w:ascii="Helvetica Neue" w:hAnsi="Helvetica Neue"/>
        </w:rPr>
        <w:t>serve as voting members of the Committee.</w:t>
      </w:r>
      <w:r w:rsidR="00060A93" w:rsidRPr="004F12DE">
        <w:rPr>
          <w:rFonts w:ascii="Helvetica Neue" w:hAnsi="Helvetica Neue"/>
        </w:rPr>
        <w:t xml:space="preserve"> </w:t>
      </w:r>
    </w:p>
    <w:p w14:paraId="3135ED16" w14:textId="4165AAAF" w:rsidR="00BA5437" w:rsidRPr="004F12DE" w:rsidRDefault="00DA7600">
      <w:pPr>
        <w:pStyle w:val="ListParagraph"/>
        <w:numPr>
          <w:ilvl w:val="0"/>
          <w:numId w:val="24"/>
        </w:numPr>
        <w:jc w:val="both"/>
        <w:rPr>
          <w:rFonts w:ascii="Helvetica Neue" w:hAnsi="Helvetica Neue"/>
        </w:rPr>
      </w:pPr>
      <w:r w:rsidRPr="004F12DE">
        <w:rPr>
          <w:rFonts w:ascii="Helvetica Neue" w:hAnsi="Helvetica Neue"/>
          <w:b/>
        </w:rPr>
        <w:t xml:space="preserve">Powers of the Committee. </w:t>
      </w:r>
      <w:r w:rsidR="008B2251" w:rsidRPr="004F12DE">
        <w:rPr>
          <w:rFonts w:ascii="Helvetica Neue" w:hAnsi="Helvetica Neue"/>
          <w:bCs/>
        </w:rPr>
        <w:t xml:space="preserve">The Committee shall have full powers and authority over the affairs of the </w:t>
      </w:r>
      <w:r w:rsidR="00044328">
        <w:rPr>
          <w:rFonts w:ascii="Helvetica Neue" w:hAnsi="Helvetica Neue"/>
          <w:bCs/>
        </w:rPr>
        <w:t>Union</w:t>
      </w:r>
      <w:r w:rsidR="008B2251" w:rsidRPr="004F12DE">
        <w:rPr>
          <w:rFonts w:ascii="Helvetica Neue" w:hAnsi="Helvetica Neue"/>
          <w:bCs/>
        </w:rPr>
        <w:t>, except</w:t>
      </w:r>
      <w:r w:rsidR="005445DF" w:rsidRPr="004F12DE">
        <w:rPr>
          <w:rFonts w:ascii="Helvetica Neue" w:hAnsi="Helvetica Neue"/>
          <w:bCs/>
        </w:rPr>
        <w:t xml:space="preserve"> the power</w:t>
      </w:r>
      <w:r w:rsidR="008B2251" w:rsidRPr="004F12DE">
        <w:rPr>
          <w:rFonts w:ascii="Helvetica Neue" w:hAnsi="Helvetica Neue"/>
          <w:bCs/>
        </w:rPr>
        <w:t xml:space="preserve"> </w:t>
      </w:r>
      <w:r w:rsidR="005445DF" w:rsidRPr="004F12DE">
        <w:rPr>
          <w:rFonts w:ascii="Helvetica Neue" w:hAnsi="Helvetica Neue"/>
          <w:bCs/>
        </w:rPr>
        <w:t xml:space="preserve">to amend the Constitution, and to elect the Elected Officers, which shall be reserved to the </w:t>
      </w:r>
      <w:r w:rsidR="000A6621" w:rsidRPr="004F12DE">
        <w:rPr>
          <w:rFonts w:ascii="Helvetica Neue" w:hAnsi="Helvetica Neue"/>
          <w:bCs/>
        </w:rPr>
        <w:t>General Meeting</w:t>
      </w:r>
      <w:r w:rsidR="005445DF" w:rsidRPr="004F12DE">
        <w:rPr>
          <w:rFonts w:ascii="Helvetica Neue" w:hAnsi="Helvetica Neue"/>
          <w:bCs/>
        </w:rPr>
        <w:t xml:space="preserve">s of the </w:t>
      </w:r>
      <w:r w:rsidR="00044328">
        <w:rPr>
          <w:rFonts w:ascii="Helvetica Neue" w:hAnsi="Helvetica Neue"/>
          <w:bCs/>
        </w:rPr>
        <w:t>Union</w:t>
      </w:r>
      <w:r w:rsidR="005445DF" w:rsidRPr="004F12DE">
        <w:rPr>
          <w:rFonts w:ascii="Helvetica Neue" w:hAnsi="Helvetica Neue"/>
          <w:bCs/>
        </w:rPr>
        <w:t>.</w:t>
      </w:r>
    </w:p>
    <w:p w14:paraId="1B1D6B76" w14:textId="6DD33062" w:rsidR="00BA5437" w:rsidRPr="00276E3F" w:rsidRDefault="00BA5437" w:rsidP="009E57A8">
      <w:pPr>
        <w:pStyle w:val="ListParagraph"/>
        <w:numPr>
          <w:ilvl w:val="0"/>
          <w:numId w:val="28"/>
        </w:numPr>
        <w:jc w:val="both"/>
        <w:rPr>
          <w:rFonts w:ascii="Helvetica Neue" w:hAnsi="Helvetica Neue"/>
        </w:rPr>
      </w:pPr>
      <w:r w:rsidRPr="004F12DE">
        <w:rPr>
          <w:rFonts w:ascii="Helvetica Neue" w:hAnsi="Helvetica Neue"/>
          <w:b/>
        </w:rPr>
        <w:t>Exclusive Authority.</w:t>
      </w:r>
      <w:r w:rsidRPr="004F12DE">
        <w:rPr>
          <w:rFonts w:ascii="Helvetica Neue" w:hAnsi="Helvetica Neue"/>
        </w:rPr>
        <w:t xml:space="preserve"> The Committee shall have the exclusive authority to approve expenditure over £150.00, </w:t>
      </w:r>
      <w:r w:rsidR="00F6674B">
        <w:rPr>
          <w:rFonts w:ascii="Helvetica Neue" w:hAnsi="Helvetica Neue"/>
        </w:rPr>
        <w:t xml:space="preserve">and </w:t>
      </w:r>
      <w:r w:rsidRPr="004F12DE">
        <w:rPr>
          <w:rFonts w:ascii="Helvetica Neue" w:hAnsi="Helvetica Neue"/>
        </w:rPr>
        <w:t xml:space="preserve">approve events or activities that pose serious risk to the </w:t>
      </w:r>
      <w:r w:rsidR="00044328">
        <w:rPr>
          <w:rFonts w:ascii="Helvetica Neue" w:hAnsi="Helvetica Neue"/>
        </w:rPr>
        <w:t>Union</w:t>
      </w:r>
      <w:r w:rsidRPr="004F12DE">
        <w:rPr>
          <w:rFonts w:ascii="Helvetica Neue" w:hAnsi="Helvetica Neue"/>
        </w:rPr>
        <w:t>’s reputation. The Committee shall not delegate these powers to any other person or groups, including a subcommittee of its own members.</w:t>
      </w:r>
    </w:p>
    <w:p w14:paraId="4E9F6073" w14:textId="7AFF0EEB" w:rsidR="00BA5437" w:rsidRPr="00276E3F" w:rsidRDefault="00BA5437" w:rsidP="009E57A8">
      <w:pPr>
        <w:pStyle w:val="ListParagraph"/>
        <w:numPr>
          <w:ilvl w:val="0"/>
          <w:numId w:val="24"/>
        </w:numPr>
        <w:jc w:val="both"/>
        <w:rPr>
          <w:rFonts w:ascii="Helvetica Neue" w:hAnsi="Helvetica Neue"/>
        </w:rPr>
      </w:pPr>
      <w:r w:rsidRPr="004F12DE">
        <w:rPr>
          <w:rFonts w:ascii="Helvetica Neue" w:hAnsi="Helvetica Neue"/>
          <w:b/>
        </w:rPr>
        <w:t xml:space="preserve">Quorum. </w:t>
      </w:r>
      <w:r w:rsidR="00F6674B">
        <w:rPr>
          <w:rFonts w:ascii="Helvetica Neue" w:hAnsi="Helvetica Neue"/>
          <w:bCs/>
        </w:rPr>
        <w:t>2</w:t>
      </w:r>
      <w:r w:rsidR="00F6674B" w:rsidRPr="004F12DE">
        <w:rPr>
          <w:rFonts w:ascii="Helvetica Neue" w:hAnsi="Helvetica Neue"/>
          <w:bCs/>
        </w:rPr>
        <w:t xml:space="preserve"> </w:t>
      </w:r>
      <w:r w:rsidR="00177F2F" w:rsidRPr="004F12DE">
        <w:rPr>
          <w:rFonts w:ascii="Helvetica Neue" w:hAnsi="Helvetica Neue"/>
          <w:bCs/>
        </w:rPr>
        <w:t>elected officers shall constitute a quorum to do business at a Committee meeting.</w:t>
      </w:r>
      <w:r w:rsidRPr="004F12DE">
        <w:rPr>
          <w:rFonts w:ascii="Helvetica Neue" w:hAnsi="Helvetica Neue"/>
          <w:bCs/>
        </w:rPr>
        <w:t xml:space="preserve"> All Committee members must be given at least twenty-four hours’ notice of any Committee meeting.</w:t>
      </w:r>
    </w:p>
    <w:p w14:paraId="7406DF7A" w14:textId="75403437" w:rsidR="00BA5437" w:rsidRPr="00276E3F" w:rsidRDefault="00BA5437" w:rsidP="009E57A8">
      <w:pPr>
        <w:pStyle w:val="ListParagraph"/>
        <w:numPr>
          <w:ilvl w:val="0"/>
          <w:numId w:val="24"/>
        </w:numPr>
        <w:jc w:val="both"/>
        <w:rPr>
          <w:rFonts w:ascii="Helvetica Neue" w:hAnsi="Helvetica Neue"/>
        </w:rPr>
      </w:pPr>
      <w:r w:rsidRPr="004F12DE">
        <w:rPr>
          <w:rFonts w:ascii="Helvetica Neue" w:hAnsi="Helvetica Neue"/>
          <w:b/>
        </w:rPr>
        <w:t xml:space="preserve">Convention. </w:t>
      </w:r>
      <w:r w:rsidRPr="004F12DE">
        <w:rPr>
          <w:rFonts w:ascii="Helvetica Neue" w:hAnsi="Helvetica Neue"/>
          <w:bCs/>
        </w:rPr>
        <w:t xml:space="preserve">The President shall call </w:t>
      </w:r>
      <w:r w:rsidR="00067A20" w:rsidRPr="004F12DE">
        <w:rPr>
          <w:rFonts w:ascii="Helvetica Neue" w:hAnsi="Helvetica Neue"/>
          <w:bCs/>
        </w:rPr>
        <w:t>C</w:t>
      </w:r>
      <w:r w:rsidRPr="004F12DE">
        <w:rPr>
          <w:rFonts w:ascii="Helvetica Neue" w:hAnsi="Helvetica Neue"/>
          <w:bCs/>
        </w:rPr>
        <w:t xml:space="preserve">ommittee meetings on his own volition or upon presentation to him of a written request by </w:t>
      </w:r>
      <w:r w:rsidR="00F6674B">
        <w:rPr>
          <w:rFonts w:ascii="Helvetica Neue" w:hAnsi="Helvetica Neue"/>
          <w:bCs/>
        </w:rPr>
        <w:t>an</w:t>
      </w:r>
      <w:r w:rsidR="00F6674B" w:rsidRPr="004F12DE">
        <w:rPr>
          <w:rFonts w:ascii="Helvetica Neue" w:hAnsi="Helvetica Neue"/>
          <w:bCs/>
        </w:rPr>
        <w:t xml:space="preserve"> </w:t>
      </w:r>
      <w:r w:rsidR="00C337FE" w:rsidRPr="004F12DE">
        <w:rPr>
          <w:rFonts w:ascii="Helvetica Neue" w:hAnsi="Helvetica Neue"/>
          <w:bCs/>
        </w:rPr>
        <w:t>elected officer.</w:t>
      </w:r>
    </w:p>
    <w:p w14:paraId="26BD6ADC" w14:textId="3C94445C" w:rsidR="007D5B4B" w:rsidRPr="00276E3F" w:rsidRDefault="007D5B4B" w:rsidP="009E57A8">
      <w:pPr>
        <w:pStyle w:val="ListParagraph"/>
        <w:numPr>
          <w:ilvl w:val="0"/>
          <w:numId w:val="24"/>
        </w:numPr>
        <w:jc w:val="both"/>
        <w:rPr>
          <w:rFonts w:ascii="Helvetica Neue" w:hAnsi="Helvetica Neue"/>
        </w:rPr>
      </w:pPr>
      <w:r w:rsidRPr="004F12DE">
        <w:rPr>
          <w:rFonts w:ascii="Helvetica Neue" w:hAnsi="Helvetica Neue"/>
          <w:b/>
        </w:rPr>
        <w:t>Meetings.</w:t>
      </w:r>
      <w:r w:rsidRPr="004F12DE">
        <w:rPr>
          <w:rFonts w:ascii="Helvetica Neue" w:hAnsi="Helvetica Neue"/>
        </w:rPr>
        <w:t xml:space="preserve"> The Committee shall meet at least once in each of the months of </w:t>
      </w:r>
      <w:r w:rsidR="00F67035">
        <w:rPr>
          <w:rFonts w:ascii="Helvetica Neue" w:hAnsi="Helvetica Neue"/>
        </w:rPr>
        <w:t>May, July, September, November, and January</w:t>
      </w:r>
      <w:r w:rsidRPr="004F12DE">
        <w:rPr>
          <w:rFonts w:ascii="Helvetica Neue" w:hAnsi="Helvetica Neue"/>
        </w:rPr>
        <w:t>. The Committee shall additionally meet at other times as required.</w:t>
      </w:r>
    </w:p>
    <w:p w14:paraId="4BB9478C" w14:textId="2BA48ABA" w:rsidR="005E0CC2" w:rsidRPr="00276E3F" w:rsidRDefault="00EA43CD" w:rsidP="00276E3F">
      <w:pPr>
        <w:pStyle w:val="ListParagraph"/>
        <w:numPr>
          <w:ilvl w:val="0"/>
          <w:numId w:val="24"/>
        </w:numPr>
        <w:jc w:val="both"/>
        <w:rPr>
          <w:rFonts w:ascii="Helvetica Neue" w:hAnsi="Helvetica Neue"/>
        </w:rPr>
      </w:pPr>
      <w:r w:rsidRPr="00276E3F">
        <w:rPr>
          <w:rFonts w:ascii="Helvetica Neue" w:hAnsi="Helvetica Neue"/>
          <w:b/>
        </w:rPr>
        <w:t xml:space="preserve">Minutes. </w:t>
      </w:r>
      <w:r w:rsidRPr="00276E3F">
        <w:rPr>
          <w:rFonts w:ascii="Helvetica Neue" w:hAnsi="Helvetica Neue"/>
        </w:rPr>
        <w:t>The minutes of the meetings of the Committee shall be made publically available following their approval by the Committee.</w:t>
      </w:r>
    </w:p>
    <w:p w14:paraId="37A656E9" w14:textId="77777777" w:rsidR="001817E5" w:rsidRPr="004F12DE" w:rsidRDefault="001817E5">
      <w:pPr>
        <w:jc w:val="both"/>
        <w:rPr>
          <w:rFonts w:ascii="Helvetica Neue" w:hAnsi="Helvetica Neue"/>
          <w:bCs/>
        </w:rPr>
      </w:pPr>
    </w:p>
    <w:p w14:paraId="0360EA70" w14:textId="69BA51D4" w:rsidR="008F76B9" w:rsidRPr="004F12DE" w:rsidRDefault="00276E3F">
      <w:pPr>
        <w:jc w:val="both"/>
        <w:rPr>
          <w:rFonts w:ascii="Helvetica Neue" w:hAnsi="Helvetica Neue"/>
          <w:b/>
          <w:bCs/>
        </w:rPr>
      </w:pPr>
      <w:r>
        <w:rPr>
          <w:rFonts w:ascii="Helvetica Neue" w:hAnsi="Helvetica Neue"/>
          <w:b/>
          <w:bCs/>
        </w:rPr>
        <w:t>ARTICLE VII</w:t>
      </w:r>
      <w:r w:rsidR="000529EB" w:rsidRPr="004F12DE">
        <w:rPr>
          <w:rFonts w:ascii="Helvetica Neue" w:hAnsi="Helvetica Neue"/>
          <w:b/>
          <w:bCs/>
        </w:rPr>
        <w:t>. FINANCE</w:t>
      </w:r>
    </w:p>
    <w:p w14:paraId="1C0E4555" w14:textId="3A4B3E9C" w:rsidR="007D5B4B" w:rsidRPr="00276E3F" w:rsidRDefault="007D5B4B" w:rsidP="00276E3F">
      <w:pPr>
        <w:pStyle w:val="ListParagraph"/>
        <w:numPr>
          <w:ilvl w:val="0"/>
          <w:numId w:val="29"/>
        </w:numPr>
        <w:jc w:val="both"/>
        <w:rPr>
          <w:rFonts w:ascii="Helvetica Neue" w:hAnsi="Helvetica Neue"/>
          <w:bCs/>
        </w:rPr>
      </w:pPr>
      <w:r w:rsidRPr="004F12DE">
        <w:rPr>
          <w:rFonts w:ascii="Helvetica Neue" w:hAnsi="Helvetica Neue"/>
          <w:b/>
          <w:bCs/>
        </w:rPr>
        <w:t>Authorisation of Expenditure.</w:t>
      </w:r>
      <w:r w:rsidRPr="004F12DE">
        <w:rPr>
          <w:rFonts w:ascii="Helvetica Neue" w:hAnsi="Helvetica Neue"/>
          <w:bCs/>
        </w:rPr>
        <w:t xml:space="preserve"> The Committee may authorise any expenditure </w:t>
      </w:r>
      <w:r w:rsidR="00F67035">
        <w:rPr>
          <w:rFonts w:ascii="Helvetica Neue" w:hAnsi="Helvetica Neue"/>
          <w:bCs/>
        </w:rPr>
        <w:t>by a simple majority vote.</w:t>
      </w:r>
    </w:p>
    <w:p w14:paraId="17B814C7" w14:textId="7010B84D" w:rsidR="007D5B4B" w:rsidRPr="00276E3F" w:rsidRDefault="007D5B4B" w:rsidP="00276E3F">
      <w:pPr>
        <w:pStyle w:val="ListParagraph"/>
        <w:numPr>
          <w:ilvl w:val="0"/>
          <w:numId w:val="29"/>
        </w:numPr>
        <w:jc w:val="both"/>
        <w:rPr>
          <w:rFonts w:ascii="Helvetica Neue" w:hAnsi="Helvetica Neue"/>
          <w:bCs/>
        </w:rPr>
      </w:pPr>
      <w:r w:rsidRPr="004F12DE">
        <w:rPr>
          <w:rFonts w:ascii="Helvetica Neue" w:hAnsi="Helvetica Neue"/>
          <w:b/>
          <w:bCs/>
        </w:rPr>
        <w:t xml:space="preserve">Limitations on Expenditure. </w:t>
      </w:r>
      <w:r w:rsidRPr="004F12DE">
        <w:rPr>
          <w:rFonts w:ascii="Helvetica Neue" w:hAnsi="Helvetica Neue"/>
          <w:bCs/>
        </w:rPr>
        <w:t xml:space="preserve">The </w:t>
      </w:r>
      <w:r w:rsidR="00044328">
        <w:rPr>
          <w:rFonts w:ascii="Helvetica Neue" w:hAnsi="Helvetica Neue"/>
          <w:bCs/>
        </w:rPr>
        <w:t>Union</w:t>
      </w:r>
      <w:r w:rsidRPr="004F12DE">
        <w:rPr>
          <w:rFonts w:ascii="Helvetica Neue" w:hAnsi="Helvetica Neue"/>
          <w:bCs/>
        </w:rPr>
        <w:t xml:space="preserve"> may only expend its funds in furtherance of its aims.</w:t>
      </w:r>
    </w:p>
    <w:p w14:paraId="0C01D144" w14:textId="77777777" w:rsidR="00DB5621" w:rsidRPr="004F12DE" w:rsidRDefault="007D5B4B" w:rsidP="009E57A8">
      <w:pPr>
        <w:pStyle w:val="ListParagraph"/>
        <w:numPr>
          <w:ilvl w:val="0"/>
          <w:numId w:val="29"/>
        </w:numPr>
        <w:jc w:val="both"/>
        <w:rPr>
          <w:rFonts w:ascii="Helvetica Neue" w:hAnsi="Helvetica Neue"/>
          <w:bCs/>
        </w:rPr>
      </w:pPr>
      <w:r w:rsidRPr="004F12DE">
        <w:rPr>
          <w:rFonts w:ascii="Helvetica Neue" w:hAnsi="Helvetica Neue"/>
          <w:b/>
          <w:bCs/>
        </w:rPr>
        <w:t>Payment of Debts.</w:t>
      </w:r>
      <w:r w:rsidRPr="004F12DE">
        <w:rPr>
          <w:rFonts w:ascii="Helvetica Neue" w:hAnsi="Helvetica Neue"/>
          <w:bCs/>
        </w:rPr>
        <w:t xml:space="preserve"> </w:t>
      </w:r>
      <w:r w:rsidR="009B678D" w:rsidRPr="004F12DE">
        <w:rPr>
          <w:rFonts w:ascii="Helvetica Neue" w:hAnsi="Helvetica Neue"/>
          <w:bCs/>
        </w:rPr>
        <w:t xml:space="preserve">In the event of a deficit, </w:t>
      </w:r>
      <w:r w:rsidRPr="004F12DE">
        <w:rPr>
          <w:rFonts w:ascii="Helvetica Neue" w:hAnsi="Helvetica Neue"/>
          <w:bCs/>
        </w:rPr>
        <w:t xml:space="preserve">the debt </w:t>
      </w:r>
      <w:r w:rsidR="009B678D" w:rsidRPr="004F12DE">
        <w:rPr>
          <w:rFonts w:ascii="Helvetica Neue" w:hAnsi="Helvetica Neue"/>
          <w:bCs/>
        </w:rPr>
        <w:t xml:space="preserve">shall be paid off by an equal subscription from all members. </w:t>
      </w:r>
    </w:p>
    <w:p w14:paraId="3CC5CF4E" w14:textId="77777777" w:rsidR="00DB5621" w:rsidRPr="004F12DE" w:rsidRDefault="00DB5621" w:rsidP="009E57A8">
      <w:pPr>
        <w:jc w:val="both"/>
        <w:rPr>
          <w:rFonts w:ascii="Helvetica Neue" w:hAnsi="Helvetica Neue"/>
          <w:bCs/>
        </w:rPr>
      </w:pPr>
    </w:p>
    <w:p w14:paraId="0BAEC69F" w14:textId="1BAB2E30" w:rsidR="007D5B4B" w:rsidRPr="004F12DE" w:rsidRDefault="00276E3F">
      <w:pPr>
        <w:jc w:val="both"/>
        <w:rPr>
          <w:rFonts w:ascii="Helvetica Neue" w:hAnsi="Helvetica Neue"/>
          <w:b/>
          <w:bCs/>
        </w:rPr>
      </w:pPr>
      <w:r>
        <w:rPr>
          <w:rFonts w:ascii="Helvetica Neue" w:hAnsi="Helvetica Neue"/>
          <w:b/>
          <w:bCs/>
        </w:rPr>
        <w:t>ARTICLE VIII</w:t>
      </w:r>
      <w:r w:rsidR="007D5B4B" w:rsidRPr="004F12DE">
        <w:rPr>
          <w:rFonts w:ascii="Helvetica Neue" w:hAnsi="Helvetica Neue"/>
          <w:b/>
          <w:bCs/>
        </w:rPr>
        <w:t>. STANDING ORDERS</w:t>
      </w:r>
    </w:p>
    <w:p w14:paraId="4B0668B9" w14:textId="7EA92CEF" w:rsidR="00DB5621" w:rsidRPr="004F12DE" w:rsidRDefault="00DB5621" w:rsidP="009E57A8">
      <w:pPr>
        <w:pStyle w:val="ListParagraph"/>
        <w:numPr>
          <w:ilvl w:val="0"/>
          <w:numId w:val="33"/>
        </w:numPr>
        <w:jc w:val="both"/>
        <w:rPr>
          <w:rFonts w:ascii="Helvetica Neue" w:hAnsi="Helvetica Neue"/>
          <w:bCs/>
        </w:rPr>
      </w:pPr>
      <w:r w:rsidRPr="004F12DE">
        <w:rPr>
          <w:rFonts w:ascii="Helvetica Neue" w:hAnsi="Helvetica Neue"/>
          <w:b/>
          <w:bCs/>
        </w:rPr>
        <w:t xml:space="preserve">Adoption. </w:t>
      </w:r>
      <w:r w:rsidRPr="004F12DE">
        <w:rPr>
          <w:rFonts w:ascii="Helvetica Neue" w:hAnsi="Helvetica Neue"/>
          <w:bCs/>
        </w:rPr>
        <w:t xml:space="preserve">The </w:t>
      </w:r>
      <w:r w:rsidR="00044328">
        <w:rPr>
          <w:rFonts w:ascii="Helvetica Neue" w:hAnsi="Helvetica Neue"/>
          <w:bCs/>
        </w:rPr>
        <w:t>Union</w:t>
      </w:r>
      <w:r w:rsidRPr="004F12DE">
        <w:rPr>
          <w:rFonts w:ascii="Helvetica Neue" w:hAnsi="Helvetica Neue"/>
          <w:bCs/>
        </w:rPr>
        <w:t xml:space="preserve"> may adopt </w:t>
      </w:r>
      <w:r w:rsidR="00B86D0D" w:rsidRPr="004F12DE">
        <w:rPr>
          <w:rFonts w:ascii="Helvetica Neue" w:hAnsi="Helvetica Neue"/>
          <w:bCs/>
        </w:rPr>
        <w:t>Standing Orders</w:t>
      </w:r>
      <w:r w:rsidRPr="004F12DE">
        <w:rPr>
          <w:rFonts w:ascii="Helvetica Neue" w:hAnsi="Helvetica Neue"/>
          <w:bCs/>
        </w:rPr>
        <w:t xml:space="preserve"> </w:t>
      </w:r>
      <w:proofErr w:type="gramStart"/>
      <w:r w:rsidRPr="004F12DE">
        <w:rPr>
          <w:rFonts w:ascii="Helvetica Neue" w:hAnsi="Helvetica Neue"/>
          <w:bCs/>
        </w:rPr>
        <w:t>with regard to</w:t>
      </w:r>
      <w:proofErr w:type="gramEnd"/>
      <w:r w:rsidRPr="004F12DE">
        <w:rPr>
          <w:rFonts w:ascii="Helvetica Neue" w:hAnsi="Helvetica Neue"/>
          <w:bCs/>
        </w:rPr>
        <w:t xml:space="preserve"> the day-to-day running of the </w:t>
      </w:r>
      <w:r w:rsidR="00044328">
        <w:rPr>
          <w:rFonts w:ascii="Helvetica Neue" w:hAnsi="Helvetica Neue"/>
          <w:bCs/>
        </w:rPr>
        <w:t>Union</w:t>
      </w:r>
      <w:r w:rsidRPr="004F12DE">
        <w:rPr>
          <w:rFonts w:ascii="Helvetica Neue" w:hAnsi="Helvetica Neue"/>
          <w:bCs/>
        </w:rPr>
        <w:t xml:space="preserve"> in accordance with the provisions</w:t>
      </w:r>
      <w:r w:rsidR="00B86D0D" w:rsidRPr="004F12DE">
        <w:rPr>
          <w:rFonts w:ascii="Helvetica Neue" w:hAnsi="Helvetica Neue"/>
          <w:bCs/>
        </w:rPr>
        <w:t xml:space="preserve"> of this C</w:t>
      </w:r>
      <w:r w:rsidRPr="004F12DE">
        <w:rPr>
          <w:rFonts w:ascii="Helvetica Neue" w:hAnsi="Helvetica Neue"/>
          <w:bCs/>
        </w:rPr>
        <w:t xml:space="preserve">onstitution. Such </w:t>
      </w:r>
      <w:r w:rsidR="00B86D0D" w:rsidRPr="004F12DE">
        <w:rPr>
          <w:rFonts w:ascii="Helvetica Neue" w:hAnsi="Helvetica Neue"/>
          <w:bCs/>
        </w:rPr>
        <w:t xml:space="preserve">Standing Orders </w:t>
      </w:r>
      <w:r w:rsidRPr="004F12DE">
        <w:rPr>
          <w:rFonts w:ascii="Helvetica Neue" w:hAnsi="Helvetica Neue"/>
          <w:bCs/>
        </w:rPr>
        <w:t xml:space="preserve">shall be adopted and rescinded by a two-thirds majority of the voting members of the Committee or a majority of those present and voting at a </w:t>
      </w:r>
      <w:r w:rsidR="000A6621" w:rsidRPr="004F12DE">
        <w:rPr>
          <w:rFonts w:ascii="Helvetica Neue" w:hAnsi="Helvetica Neue"/>
          <w:bCs/>
        </w:rPr>
        <w:t>General Meeting</w:t>
      </w:r>
      <w:r w:rsidRPr="004F12DE">
        <w:rPr>
          <w:rFonts w:ascii="Helvetica Neue" w:hAnsi="Helvetica Neue"/>
          <w:bCs/>
        </w:rPr>
        <w:t>.</w:t>
      </w:r>
    </w:p>
    <w:p w14:paraId="4FEC6C6E" w14:textId="77777777" w:rsidR="000A6621" w:rsidRPr="004F12DE" w:rsidRDefault="000A6621" w:rsidP="009E57A8">
      <w:pPr>
        <w:pStyle w:val="ListParagraph"/>
        <w:numPr>
          <w:ilvl w:val="0"/>
          <w:numId w:val="33"/>
        </w:numPr>
        <w:jc w:val="both"/>
        <w:rPr>
          <w:rFonts w:ascii="Helvetica Neue" w:hAnsi="Helvetica Neue"/>
          <w:bCs/>
        </w:rPr>
      </w:pPr>
      <w:r w:rsidRPr="004F12DE">
        <w:rPr>
          <w:rFonts w:ascii="Helvetica Neue" w:hAnsi="Helvetica Neue"/>
          <w:b/>
          <w:bCs/>
        </w:rPr>
        <w:t>Supremacy of General Meetings.</w:t>
      </w:r>
      <w:r w:rsidRPr="004F12DE">
        <w:rPr>
          <w:rFonts w:ascii="Helvetica Neue" w:hAnsi="Helvetica Neue"/>
          <w:bCs/>
        </w:rPr>
        <w:t xml:space="preserve"> The Committee</w:t>
      </w:r>
      <w:r w:rsidR="00B86D0D" w:rsidRPr="004F12DE">
        <w:rPr>
          <w:rFonts w:ascii="Helvetica Neue" w:hAnsi="Helvetica Neue"/>
          <w:bCs/>
        </w:rPr>
        <w:t xml:space="preserve"> may not rescind a Standing Order adopted by a General Meeting or adopt a Standing Order contrary to a previous order of a General Meeting.</w:t>
      </w:r>
    </w:p>
    <w:p w14:paraId="3C088F07" w14:textId="77777777" w:rsidR="00DB5621" w:rsidRPr="004F12DE" w:rsidRDefault="00DB5621">
      <w:pPr>
        <w:jc w:val="both"/>
        <w:rPr>
          <w:rFonts w:ascii="Helvetica Neue" w:hAnsi="Helvetica Neue"/>
          <w:b/>
          <w:bCs/>
        </w:rPr>
      </w:pPr>
    </w:p>
    <w:p w14:paraId="2F63DBEE" w14:textId="1117A7E1" w:rsidR="005445DF" w:rsidRPr="004F12DE" w:rsidRDefault="000529EB">
      <w:pPr>
        <w:jc w:val="both"/>
        <w:rPr>
          <w:rFonts w:ascii="Helvetica Neue" w:hAnsi="Helvetica Neue"/>
          <w:bCs/>
        </w:rPr>
      </w:pPr>
      <w:r w:rsidRPr="004F12DE">
        <w:rPr>
          <w:rFonts w:ascii="Helvetica Neue" w:hAnsi="Helvetica Neue"/>
          <w:b/>
          <w:bCs/>
        </w:rPr>
        <w:t xml:space="preserve">ARTICLE </w:t>
      </w:r>
      <w:r w:rsidR="00276E3F">
        <w:rPr>
          <w:rFonts w:ascii="Helvetica Neue" w:hAnsi="Helvetica Neue"/>
          <w:b/>
          <w:bCs/>
        </w:rPr>
        <w:t>I</w:t>
      </w:r>
      <w:r w:rsidRPr="004F12DE">
        <w:rPr>
          <w:rFonts w:ascii="Helvetica Neue" w:hAnsi="Helvetica Neue"/>
          <w:b/>
          <w:bCs/>
        </w:rPr>
        <w:t>X. AFFILIATIONS</w:t>
      </w:r>
    </w:p>
    <w:p w14:paraId="24F911E1" w14:textId="37BD79EE" w:rsidR="005445DF" w:rsidRPr="00276E3F" w:rsidRDefault="005445DF" w:rsidP="00276E3F">
      <w:pPr>
        <w:pStyle w:val="ListParagraph"/>
        <w:numPr>
          <w:ilvl w:val="0"/>
          <w:numId w:val="41"/>
        </w:numPr>
        <w:jc w:val="both"/>
        <w:rPr>
          <w:rFonts w:ascii="Helvetica Neue" w:hAnsi="Helvetica Neue"/>
          <w:bCs/>
        </w:rPr>
      </w:pPr>
      <w:r w:rsidRPr="00276E3F">
        <w:rPr>
          <w:rFonts w:ascii="Helvetica Neue" w:hAnsi="Helvetica Neue"/>
          <w:bCs/>
        </w:rPr>
        <w:t xml:space="preserve">The </w:t>
      </w:r>
      <w:r w:rsidR="00044328" w:rsidRPr="00276E3F">
        <w:rPr>
          <w:rFonts w:ascii="Helvetica Neue" w:hAnsi="Helvetica Neue"/>
          <w:bCs/>
        </w:rPr>
        <w:t>Union</w:t>
      </w:r>
      <w:r w:rsidRPr="00276E3F">
        <w:rPr>
          <w:rFonts w:ascii="Helvetica Neue" w:hAnsi="Helvetica Neue"/>
          <w:bCs/>
        </w:rPr>
        <w:t xml:space="preserve"> shall</w:t>
      </w:r>
      <w:r w:rsidR="00F67035" w:rsidRPr="00276E3F">
        <w:rPr>
          <w:rFonts w:ascii="Helvetica Neue" w:hAnsi="Helvetica Neue"/>
          <w:bCs/>
        </w:rPr>
        <w:t xml:space="preserve"> affiliate to any such external organisation as the Committee believe will aid the Union in pursuing its aims. External organisations shall be able to affiliate to the Union, subject to the Committee approving their affiliation.</w:t>
      </w:r>
    </w:p>
    <w:p w14:paraId="022FA51B" w14:textId="77777777" w:rsidR="009B678D" w:rsidRPr="004F12DE" w:rsidRDefault="009B678D">
      <w:pPr>
        <w:jc w:val="both"/>
        <w:rPr>
          <w:rFonts w:ascii="Helvetica Neue" w:hAnsi="Helvetica Neue"/>
          <w:bCs/>
        </w:rPr>
      </w:pPr>
    </w:p>
    <w:p w14:paraId="78DDB168" w14:textId="5AE77FAF" w:rsidR="008F76B9" w:rsidRPr="004F12DE" w:rsidRDefault="000529EB">
      <w:pPr>
        <w:jc w:val="both"/>
        <w:rPr>
          <w:rFonts w:ascii="Helvetica Neue" w:hAnsi="Helvetica Neue"/>
          <w:bCs/>
        </w:rPr>
      </w:pPr>
      <w:r w:rsidRPr="004F12DE">
        <w:rPr>
          <w:rFonts w:ascii="Helvetica Neue" w:hAnsi="Helvetica Neue"/>
          <w:b/>
          <w:bCs/>
        </w:rPr>
        <w:t>ART</w:t>
      </w:r>
      <w:r w:rsidR="00276E3F">
        <w:rPr>
          <w:rFonts w:ascii="Helvetica Neue" w:hAnsi="Helvetica Neue"/>
          <w:b/>
          <w:bCs/>
        </w:rPr>
        <w:t>ICLE X</w:t>
      </w:r>
      <w:r w:rsidRPr="004F12DE">
        <w:rPr>
          <w:rFonts w:ascii="Helvetica Neue" w:hAnsi="Helvetica Neue"/>
          <w:b/>
          <w:bCs/>
        </w:rPr>
        <w:t>. CONSTITUTION</w:t>
      </w:r>
    </w:p>
    <w:p w14:paraId="6BEBD040" w14:textId="035D5657" w:rsidR="00DB5621" w:rsidRPr="004F12DE" w:rsidRDefault="00DB5621" w:rsidP="009E57A8">
      <w:pPr>
        <w:pStyle w:val="ListParagraph"/>
        <w:numPr>
          <w:ilvl w:val="0"/>
          <w:numId w:val="34"/>
        </w:numPr>
        <w:jc w:val="both"/>
        <w:rPr>
          <w:rFonts w:ascii="Helvetica Neue" w:hAnsi="Helvetica Neue"/>
          <w:bCs/>
        </w:rPr>
      </w:pPr>
      <w:r w:rsidRPr="004F12DE">
        <w:rPr>
          <w:rFonts w:ascii="Helvetica Neue" w:hAnsi="Helvetica Neue"/>
          <w:b/>
          <w:bCs/>
        </w:rPr>
        <w:t xml:space="preserve">Availability. </w:t>
      </w:r>
      <w:r w:rsidRPr="004F12DE">
        <w:rPr>
          <w:rFonts w:ascii="Helvetica Neue" w:hAnsi="Helvetica Neue"/>
          <w:bCs/>
        </w:rPr>
        <w:t>A copy of this constitution shall be avail</w:t>
      </w:r>
      <w:r w:rsidR="00067A20" w:rsidRPr="004F12DE">
        <w:rPr>
          <w:rFonts w:ascii="Helvetica Neue" w:hAnsi="Helvetica Neue"/>
          <w:bCs/>
        </w:rPr>
        <w:t>able at every C</w:t>
      </w:r>
      <w:r w:rsidRPr="004F12DE">
        <w:rPr>
          <w:rFonts w:ascii="Helvetica Neue" w:hAnsi="Helvetica Neue"/>
          <w:bCs/>
        </w:rPr>
        <w:t xml:space="preserve">ommittee meeting and at every General Meeting of the </w:t>
      </w:r>
      <w:r w:rsidR="00044328">
        <w:rPr>
          <w:rFonts w:ascii="Helvetica Neue" w:hAnsi="Helvetica Neue"/>
          <w:bCs/>
        </w:rPr>
        <w:t>Union</w:t>
      </w:r>
      <w:r w:rsidRPr="004F12DE">
        <w:rPr>
          <w:rFonts w:ascii="Helvetica Neue" w:hAnsi="Helvetica Neue"/>
          <w:bCs/>
        </w:rPr>
        <w:t>.</w:t>
      </w:r>
    </w:p>
    <w:p w14:paraId="5150E070" w14:textId="3882E742" w:rsidR="00DB5621" w:rsidRDefault="00DB5621" w:rsidP="00D27D6A">
      <w:pPr>
        <w:pStyle w:val="ListParagraph"/>
        <w:numPr>
          <w:ilvl w:val="0"/>
          <w:numId w:val="34"/>
        </w:numPr>
        <w:jc w:val="both"/>
        <w:rPr>
          <w:rFonts w:ascii="Helvetica Neue" w:hAnsi="Helvetica Neue"/>
          <w:bCs/>
        </w:rPr>
      </w:pPr>
      <w:r w:rsidRPr="004F12DE">
        <w:rPr>
          <w:rFonts w:ascii="Helvetica Neue" w:hAnsi="Helvetica Neue"/>
          <w:b/>
          <w:bCs/>
        </w:rPr>
        <w:t xml:space="preserve">Amendments. </w:t>
      </w:r>
      <w:r w:rsidRPr="004F12DE">
        <w:rPr>
          <w:rFonts w:ascii="Helvetica Neue" w:hAnsi="Helvetica Neue"/>
          <w:bCs/>
        </w:rPr>
        <w:t>A proposed alteration to this constitution shall be submitted to a General Meeting on the advice and consent of the Committee or by a duly proposed and seconded motion by any member at a General Meeting and shall be adopted with the support of two-thirds of Ordinary Members voting at a General Meeting.</w:t>
      </w:r>
    </w:p>
    <w:p w14:paraId="7E1A453F" w14:textId="77777777" w:rsidR="00276E3F" w:rsidRPr="00D27D6A" w:rsidRDefault="00276E3F" w:rsidP="00276E3F">
      <w:pPr>
        <w:pStyle w:val="ListParagraph"/>
        <w:ind w:left="360"/>
        <w:jc w:val="both"/>
        <w:rPr>
          <w:rFonts w:ascii="Helvetica Neue" w:hAnsi="Helvetica Neue"/>
          <w:bCs/>
        </w:rPr>
      </w:pPr>
    </w:p>
    <w:p w14:paraId="26BF1423" w14:textId="28216E74" w:rsidR="001817E5" w:rsidRPr="004F12DE" w:rsidRDefault="00276E3F">
      <w:pPr>
        <w:jc w:val="both"/>
        <w:rPr>
          <w:rFonts w:ascii="Helvetica Neue" w:hAnsi="Helvetica Neue"/>
          <w:b/>
          <w:bCs/>
        </w:rPr>
      </w:pPr>
      <w:r>
        <w:rPr>
          <w:rFonts w:ascii="Helvetica Neue" w:hAnsi="Helvetica Neue"/>
          <w:b/>
          <w:bCs/>
        </w:rPr>
        <w:t>ARTICLE XI</w:t>
      </w:r>
      <w:r w:rsidR="00320826" w:rsidRPr="004F12DE">
        <w:rPr>
          <w:rFonts w:ascii="Helvetica Neue" w:hAnsi="Helvetica Neue"/>
          <w:b/>
          <w:bCs/>
        </w:rPr>
        <w:t>. GENERAL PROVISIONS</w:t>
      </w:r>
    </w:p>
    <w:p w14:paraId="0B744854" w14:textId="2CFAB718" w:rsidR="00DB5621" w:rsidRPr="004F12DE" w:rsidRDefault="00DB5621" w:rsidP="009E57A8">
      <w:pPr>
        <w:pStyle w:val="ListParagraph"/>
        <w:numPr>
          <w:ilvl w:val="0"/>
          <w:numId w:val="35"/>
        </w:numPr>
        <w:jc w:val="both"/>
        <w:rPr>
          <w:rFonts w:ascii="Helvetica Neue" w:hAnsi="Helvetica Neue"/>
          <w:bCs/>
        </w:rPr>
      </w:pPr>
      <w:r w:rsidRPr="004F12DE">
        <w:rPr>
          <w:rFonts w:ascii="Helvetica Neue" w:hAnsi="Helvetica Neue"/>
          <w:b/>
          <w:bCs/>
        </w:rPr>
        <w:t xml:space="preserve">Interpretation. </w:t>
      </w:r>
      <w:r w:rsidRPr="004F12DE">
        <w:rPr>
          <w:rFonts w:ascii="Helvetica Neue" w:hAnsi="Helvetica Neue"/>
          <w:bCs/>
        </w:rPr>
        <w:t>For the purposes of this constitution, words importing one gender include other genders as well. Any headings in this Constitution are included only for ease of reference and do not affect the meaning of any provisions of the Constitution.</w:t>
      </w:r>
      <w:r w:rsidR="00276E3F">
        <w:rPr>
          <w:rFonts w:ascii="Helvetica Neue" w:hAnsi="Helvetica Neue"/>
          <w:bCs/>
        </w:rPr>
        <w:t xml:space="preserve"> In the case of dispute or ambiguity the President shall interpret this constitution as needed.</w:t>
      </w:r>
    </w:p>
    <w:p w14:paraId="0707682E" w14:textId="77777777" w:rsidR="001817E5" w:rsidRDefault="001817E5">
      <w:pPr>
        <w:jc w:val="both"/>
        <w:rPr>
          <w:rFonts w:ascii="Helvetica Neue" w:hAnsi="Helvetica Neue"/>
          <w:bCs/>
        </w:rPr>
      </w:pPr>
    </w:p>
    <w:p w14:paraId="47D5D684" w14:textId="63C743C9" w:rsidR="001D634A" w:rsidRPr="001D634A" w:rsidRDefault="001D634A">
      <w:pPr>
        <w:jc w:val="both"/>
        <w:rPr>
          <w:rFonts w:ascii="Helvetica Neue" w:hAnsi="Helvetica Neue"/>
          <w:b/>
          <w:bCs/>
          <w:i/>
        </w:rPr>
      </w:pPr>
      <w:r>
        <w:rPr>
          <w:rFonts w:ascii="Helvetica Neue" w:hAnsi="Helvetica Neue"/>
          <w:b/>
          <w:bCs/>
          <w:i/>
        </w:rPr>
        <w:t xml:space="preserve">Last Revised </w:t>
      </w:r>
      <w:r w:rsidR="00F67035">
        <w:rPr>
          <w:rFonts w:ascii="Helvetica Neue" w:hAnsi="Helvetica Neue"/>
          <w:b/>
          <w:bCs/>
          <w:i/>
        </w:rPr>
        <w:t>April 2019</w:t>
      </w:r>
    </w:p>
    <w:bookmarkEnd w:id="0"/>
    <w:sectPr w:rsidR="001D634A" w:rsidRPr="001D634A" w:rsidSect="009E57A8">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C47B" w14:textId="77777777" w:rsidR="00C8595A" w:rsidRDefault="00C8595A" w:rsidP="006A548F">
      <w:r>
        <w:separator/>
      </w:r>
    </w:p>
  </w:endnote>
  <w:endnote w:type="continuationSeparator" w:id="0">
    <w:p w14:paraId="4294DFC9" w14:textId="77777777" w:rsidR="00C8595A" w:rsidRDefault="00C8595A" w:rsidP="006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34CDB" w14:textId="77777777" w:rsidR="00C8595A" w:rsidRDefault="00C8595A" w:rsidP="006A548F">
      <w:r>
        <w:separator/>
      </w:r>
    </w:p>
  </w:footnote>
  <w:footnote w:type="continuationSeparator" w:id="0">
    <w:p w14:paraId="708C0091" w14:textId="77777777" w:rsidR="00C8595A" w:rsidRDefault="00C8595A" w:rsidP="006A54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25A4" w14:textId="6E805480" w:rsidR="0016778D" w:rsidRDefault="0016778D" w:rsidP="000A1BE1">
    <w:pPr>
      <w:pStyle w:val="Header"/>
      <w:jc w:val="center"/>
    </w:pPr>
  </w:p>
  <w:p w14:paraId="3332E709" w14:textId="77777777" w:rsidR="0016778D" w:rsidRPr="000A1BE1" w:rsidRDefault="0016778D" w:rsidP="000A1B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661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44580"/>
    <w:multiLevelType w:val="hybridMultilevel"/>
    <w:tmpl w:val="DFD81D3E"/>
    <w:lvl w:ilvl="0" w:tplc="1A429C1E">
      <w:start w:val="1"/>
      <w:numFmt w:val="upperLetter"/>
      <w:lvlText w:val="%1."/>
      <w:lvlJc w:val="left"/>
      <w:pPr>
        <w:ind w:left="720" w:hanging="360"/>
      </w:pPr>
      <w:rPr>
        <w:rFonts w:ascii="Helvetica Neue" w:eastAsia="Times New Roman" w:hAnsi="Helvetica Neue"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638B0"/>
    <w:multiLevelType w:val="hybridMultilevel"/>
    <w:tmpl w:val="9A7E39D4"/>
    <w:lvl w:ilvl="0" w:tplc="E1E467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574E3"/>
    <w:multiLevelType w:val="hybridMultilevel"/>
    <w:tmpl w:val="0DEA3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7B2731"/>
    <w:multiLevelType w:val="hybridMultilevel"/>
    <w:tmpl w:val="EC90E938"/>
    <w:lvl w:ilvl="0" w:tplc="DAD47F46">
      <w:start w:val="1"/>
      <w:numFmt w:val="decimal"/>
      <w:lvlText w:val="%1."/>
      <w:lvlJc w:val="left"/>
      <w:pPr>
        <w:tabs>
          <w:tab w:val="num" w:pos="425"/>
        </w:tabs>
        <w:ind w:left="425" w:hanging="42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276F"/>
    <w:multiLevelType w:val="hybridMultilevel"/>
    <w:tmpl w:val="DFD81D3E"/>
    <w:lvl w:ilvl="0" w:tplc="1A429C1E">
      <w:start w:val="1"/>
      <w:numFmt w:val="upperLetter"/>
      <w:lvlText w:val="%1."/>
      <w:lvlJc w:val="left"/>
      <w:pPr>
        <w:ind w:left="720" w:hanging="360"/>
      </w:pPr>
      <w:rPr>
        <w:rFonts w:ascii="Helvetica Neue" w:eastAsia="Times New Roman" w:hAnsi="Helvetica Neue"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27E43"/>
    <w:multiLevelType w:val="hybridMultilevel"/>
    <w:tmpl w:val="52F2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B2E85"/>
    <w:multiLevelType w:val="hybridMultilevel"/>
    <w:tmpl w:val="C81EC5EE"/>
    <w:lvl w:ilvl="0" w:tplc="E84A0F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DD22D4"/>
    <w:multiLevelType w:val="hybridMultilevel"/>
    <w:tmpl w:val="C756CF5A"/>
    <w:lvl w:ilvl="0" w:tplc="29C86A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94A57"/>
    <w:multiLevelType w:val="hybridMultilevel"/>
    <w:tmpl w:val="B33823D8"/>
    <w:lvl w:ilvl="0" w:tplc="7B3E9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91E63"/>
    <w:multiLevelType w:val="hybridMultilevel"/>
    <w:tmpl w:val="DA36F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A7395"/>
    <w:multiLevelType w:val="hybridMultilevel"/>
    <w:tmpl w:val="97EE126E"/>
    <w:lvl w:ilvl="0" w:tplc="415E27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901E0"/>
    <w:multiLevelType w:val="hybridMultilevel"/>
    <w:tmpl w:val="1C2E7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507C9A"/>
    <w:multiLevelType w:val="hybridMultilevel"/>
    <w:tmpl w:val="08283C78"/>
    <w:lvl w:ilvl="0" w:tplc="7B3E957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F46B6"/>
    <w:multiLevelType w:val="hybridMultilevel"/>
    <w:tmpl w:val="15DC1B6E"/>
    <w:lvl w:ilvl="0" w:tplc="BB006E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A63BA"/>
    <w:multiLevelType w:val="hybridMultilevel"/>
    <w:tmpl w:val="17487EC2"/>
    <w:lvl w:ilvl="0" w:tplc="80303BD0">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D67BFB"/>
    <w:multiLevelType w:val="hybridMultilevel"/>
    <w:tmpl w:val="B33823D8"/>
    <w:lvl w:ilvl="0" w:tplc="7B3E9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F60E47"/>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D4B2287"/>
    <w:multiLevelType w:val="hybridMultilevel"/>
    <w:tmpl w:val="FFC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73164"/>
    <w:multiLevelType w:val="hybridMultilevel"/>
    <w:tmpl w:val="974A9362"/>
    <w:lvl w:ilvl="0" w:tplc="9356E1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3384D"/>
    <w:multiLevelType w:val="hybridMultilevel"/>
    <w:tmpl w:val="4D10D9B2"/>
    <w:lvl w:ilvl="0" w:tplc="13029B80">
      <w:start w:val="1"/>
      <w:numFmt w:val="upperLetter"/>
      <w:lvlText w:val="%1."/>
      <w:lvlJc w:val="left"/>
      <w:pPr>
        <w:ind w:left="720" w:hanging="360"/>
      </w:pPr>
      <w:rPr>
        <w:rFonts w:ascii="Helvetica Neue" w:eastAsia="Times New Roman" w:hAnsi="Helvetica Neu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6B2CC6"/>
    <w:multiLevelType w:val="hybridMultilevel"/>
    <w:tmpl w:val="B33823D8"/>
    <w:lvl w:ilvl="0" w:tplc="7B3E9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CE215E"/>
    <w:multiLevelType w:val="hybridMultilevel"/>
    <w:tmpl w:val="CE482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A40AB5"/>
    <w:multiLevelType w:val="hybridMultilevel"/>
    <w:tmpl w:val="D474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209CE"/>
    <w:multiLevelType w:val="hybridMultilevel"/>
    <w:tmpl w:val="B576F08C"/>
    <w:lvl w:ilvl="0" w:tplc="04090017">
      <w:start w:val="1"/>
      <w:numFmt w:val="lowerLetter"/>
      <w:lvlText w:val="%1)"/>
      <w:lvlJc w:val="left"/>
      <w:pPr>
        <w:ind w:left="720" w:hanging="360"/>
      </w:pPr>
    </w:lvl>
    <w:lvl w:ilvl="1" w:tplc="E8BE5D5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13738"/>
    <w:multiLevelType w:val="hybridMultilevel"/>
    <w:tmpl w:val="934E95C8"/>
    <w:lvl w:ilvl="0" w:tplc="9F4EE1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E76D1"/>
    <w:multiLevelType w:val="hybridMultilevel"/>
    <w:tmpl w:val="036A6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66607D"/>
    <w:multiLevelType w:val="multilevel"/>
    <w:tmpl w:val="502CFF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4A364B"/>
    <w:multiLevelType w:val="hybridMultilevel"/>
    <w:tmpl w:val="0E16A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D5469D"/>
    <w:multiLevelType w:val="hybridMultilevel"/>
    <w:tmpl w:val="7BCCA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921D9"/>
    <w:multiLevelType w:val="hybridMultilevel"/>
    <w:tmpl w:val="7480F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A24AC"/>
    <w:multiLevelType w:val="hybridMultilevel"/>
    <w:tmpl w:val="6F14BAA4"/>
    <w:lvl w:ilvl="0" w:tplc="C3A2B36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A50D4"/>
    <w:multiLevelType w:val="hybridMultilevel"/>
    <w:tmpl w:val="448E78BC"/>
    <w:lvl w:ilvl="0" w:tplc="475AD856">
      <w:start w:val="1"/>
      <w:numFmt w:val="decimal"/>
      <w:lvlText w:val="%1."/>
      <w:lvlJc w:val="left"/>
      <w:pPr>
        <w:ind w:left="360" w:hanging="360"/>
      </w:pPr>
      <w:rPr>
        <w:rFonts w:ascii="Helvetica Neue" w:hAnsi="Helvetica Neue"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9F2B57"/>
    <w:multiLevelType w:val="hybridMultilevel"/>
    <w:tmpl w:val="DFD8F06E"/>
    <w:lvl w:ilvl="0" w:tplc="3B766F6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E2244"/>
    <w:multiLevelType w:val="hybridMultilevel"/>
    <w:tmpl w:val="86643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61E81"/>
    <w:multiLevelType w:val="hybridMultilevel"/>
    <w:tmpl w:val="ED547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F72D9B"/>
    <w:multiLevelType w:val="hybridMultilevel"/>
    <w:tmpl w:val="DFD81D3E"/>
    <w:lvl w:ilvl="0" w:tplc="1A429C1E">
      <w:start w:val="1"/>
      <w:numFmt w:val="upperLetter"/>
      <w:lvlText w:val="%1."/>
      <w:lvlJc w:val="left"/>
      <w:pPr>
        <w:ind w:left="720" w:hanging="360"/>
      </w:pPr>
      <w:rPr>
        <w:rFonts w:ascii="Helvetica Neue" w:eastAsia="Times New Roman" w:hAnsi="Helvetica Neue"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C06F0"/>
    <w:multiLevelType w:val="hybridMultilevel"/>
    <w:tmpl w:val="448E78BC"/>
    <w:lvl w:ilvl="0" w:tplc="475AD856">
      <w:start w:val="1"/>
      <w:numFmt w:val="decimal"/>
      <w:lvlText w:val="%1."/>
      <w:lvlJc w:val="left"/>
      <w:pPr>
        <w:ind w:left="360" w:hanging="360"/>
      </w:pPr>
      <w:rPr>
        <w:rFonts w:ascii="Helvetica Neue" w:hAnsi="Helvetica Neue"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C4328F"/>
    <w:multiLevelType w:val="hybridMultilevel"/>
    <w:tmpl w:val="CB9C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A7D59"/>
    <w:multiLevelType w:val="hybridMultilevel"/>
    <w:tmpl w:val="B33823D8"/>
    <w:lvl w:ilvl="0" w:tplc="7B3E9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DA27D6"/>
    <w:multiLevelType w:val="hybridMultilevel"/>
    <w:tmpl w:val="12AC9E2A"/>
    <w:lvl w:ilvl="0" w:tplc="4A342CA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0"/>
  </w:num>
  <w:num w:numId="3">
    <w:abstractNumId w:val="12"/>
  </w:num>
  <w:num w:numId="4">
    <w:abstractNumId w:val="22"/>
  </w:num>
  <w:num w:numId="5">
    <w:abstractNumId w:val="4"/>
  </w:num>
  <w:num w:numId="6">
    <w:abstractNumId w:val="24"/>
  </w:num>
  <w:num w:numId="7">
    <w:abstractNumId w:val="17"/>
  </w:num>
  <w:num w:numId="8">
    <w:abstractNumId w:val="5"/>
  </w:num>
  <w:num w:numId="9">
    <w:abstractNumId w:val="15"/>
  </w:num>
  <w:num w:numId="10">
    <w:abstractNumId w:val="27"/>
  </w:num>
  <w:num w:numId="11">
    <w:abstractNumId w:val="18"/>
  </w:num>
  <w:num w:numId="12">
    <w:abstractNumId w:val="28"/>
  </w:num>
  <w:num w:numId="13">
    <w:abstractNumId w:val="20"/>
  </w:num>
  <w:num w:numId="14">
    <w:abstractNumId w:val="30"/>
  </w:num>
  <w:num w:numId="15">
    <w:abstractNumId w:val="7"/>
  </w:num>
  <w:num w:numId="16">
    <w:abstractNumId w:val="34"/>
  </w:num>
  <w:num w:numId="17">
    <w:abstractNumId w:val="35"/>
  </w:num>
  <w:num w:numId="18">
    <w:abstractNumId w:val="14"/>
  </w:num>
  <w:num w:numId="19">
    <w:abstractNumId w:val="2"/>
  </w:num>
  <w:num w:numId="20">
    <w:abstractNumId w:val="8"/>
  </w:num>
  <w:num w:numId="21">
    <w:abstractNumId w:val="23"/>
  </w:num>
  <w:num w:numId="22">
    <w:abstractNumId w:val="6"/>
  </w:num>
  <w:num w:numId="23">
    <w:abstractNumId w:val="38"/>
  </w:num>
  <w:num w:numId="24">
    <w:abstractNumId w:val="32"/>
  </w:num>
  <w:num w:numId="25">
    <w:abstractNumId w:val="33"/>
  </w:num>
  <w:num w:numId="26">
    <w:abstractNumId w:val="31"/>
  </w:num>
  <w:num w:numId="27">
    <w:abstractNumId w:val="19"/>
  </w:num>
  <w:num w:numId="28">
    <w:abstractNumId w:val="11"/>
  </w:num>
  <w:num w:numId="29">
    <w:abstractNumId w:val="16"/>
  </w:num>
  <w:num w:numId="30">
    <w:abstractNumId w:val="13"/>
  </w:num>
  <w:num w:numId="31">
    <w:abstractNumId w:val="10"/>
  </w:num>
  <w:num w:numId="32">
    <w:abstractNumId w:val="29"/>
  </w:num>
  <w:num w:numId="33">
    <w:abstractNumId w:val="39"/>
  </w:num>
  <w:num w:numId="34">
    <w:abstractNumId w:val="9"/>
  </w:num>
  <w:num w:numId="35">
    <w:abstractNumId w:val="21"/>
  </w:num>
  <w:num w:numId="36">
    <w:abstractNumId w:val="37"/>
  </w:num>
  <w:num w:numId="37">
    <w:abstractNumId w:val="25"/>
  </w:num>
  <w:num w:numId="38">
    <w:abstractNumId w:val="36"/>
  </w:num>
  <w:num w:numId="39">
    <w:abstractNumId w:val="1"/>
  </w:num>
  <w:num w:numId="40">
    <w:abstractNumId w:val="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42"/>
    <w:rsid w:val="00021F14"/>
    <w:rsid w:val="00042E1E"/>
    <w:rsid w:val="00044328"/>
    <w:rsid w:val="000529EB"/>
    <w:rsid w:val="00060A93"/>
    <w:rsid w:val="00067A20"/>
    <w:rsid w:val="00075A2A"/>
    <w:rsid w:val="00083061"/>
    <w:rsid w:val="000A1BE1"/>
    <w:rsid w:val="000A6621"/>
    <w:rsid w:val="000D2697"/>
    <w:rsid w:val="000E65A6"/>
    <w:rsid w:val="001079D3"/>
    <w:rsid w:val="0014202D"/>
    <w:rsid w:val="0016778D"/>
    <w:rsid w:val="00177F2F"/>
    <w:rsid w:val="001817E5"/>
    <w:rsid w:val="00187415"/>
    <w:rsid w:val="00195425"/>
    <w:rsid w:val="001A09F5"/>
    <w:rsid w:val="001D634A"/>
    <w:rsid w:val="0020382A"/>
    <w:rsid w:val="00232C0D"/>
    <w:rsid w:val="00276E3F"/>
    <w:rsid w:val="002808CE"/>
    <w:rsid w:val="00287206"/>
    <w:rsid w:val="002C2EFA"/>
    <w:rsid w:val="002C48CB"/>
    <w:rsid w:val="002C69F8"/>
    <w:rsid w:val="002D7030"/>
    <w:rsid w:val="002E31C8"/>
    <w:rsid w:val="002E6B18"/>
    <w:rsid w:val="00320826"/>
    <w:rsid w:val="00336A26"/>
    <w:rsid w:val="00344FD5"/>
    <w:rsid w:val="003767AB"/>
    <w:rsid w:val="003A3D47"/>
    <w:rsid w:val="003C13A3"/>
    <w:rsid w:val="003E0B8D"/>
    <w:rsid w:val="003E24AB"/>
    <w:rsid w:val="003E7562"/>
    <w:rsid w:val="00417177"/>
    <w:rsid w:val="00420CE8"/>
    <w:rsid w:val="00451EAA"/>
    <w:rsid w:val="004566D3"/>
    <w:rsid w:val="004601A0"/>
    <w:rsid w:val="004811DB"/>
    <w:rsid w:val="00485182"/>
    <w:rsid w:val="00487574"/>
    <w:rsid w:val="00495842"/>
    <w:rsid w:val="004A1DCD"/>
    <w:rsid w:val="004A3F38"/>
    <w:rsid w:val="004B2F69"/>
    <w:rsid w:val="004D01DF"/>
    <w:rsid w:val="004D6FD7"/>
    <w:rsid w:val="004E3869"/>
    <w:rsid w:val="004F12DE"/>
    <w:rsid w:val="004F4BFE"/>
    <w:rsid w:val="0051613B"/>
    <w:rsid w:val="0053680D"/>
    <w:rsid w:val="005445DF"/>
    <w:rsid w:val="005451B7"/>
    <w:rsid w:val="00560187"/>
    <w:rsid w:val="00560B37"/>
    <w:rsid w:val="005726C9"/>
    <w:rsid w:val="005B2246"/>
    <w:rsid w:val="005D5930"/>
    <w:rsid w:val="005D6E96"/>
    <w:rsid w:val="005E0CC2"/>
    <w:rsid w:val="005F1519"/>
    <w:rsid w:val="005F1F3A"/>
    <w:rsid w:val="00604923"/>
    <w:rsid w:val="00613277"/>
    <w:rsid w:val="0062664C"/>
    <w:rsid w:val="00633912"/>
    <w:rsid w:val="00637AED"/>
    <w:rsid w:val="00642064"/>
    <w:rsid w:val="00655204"/>
    <w:rsid w:val="00663CF2"/>
    <w:rsid w:val="006848CF"/>
    <w:rsid w:val="006A548F"/>
    <w:rsid w:val="006D1F33"/>
    <w:rsid w:val="006F49C0"/>
    <w:rsid w:val="00705128"/>
    <w:rsid w:val="007120FF"/>
    <w:rsid w:val="00755154"/>
    <w:rsid w:val="0077208D"/>
    <w:rsid w:val="00790731"/>
    <w:rsid w:val="00795842"/>
    <w:rsid w:val="007A39AA"/>
    <w:rsid w:val="007D5B4B"/>
    <w:rsid w:val="007D6732"/>
    <w:rsid w:val="008146D2"/>
    <w:rsid w:val="00817CEE"/>
    <w:rsid w:val="00844F22"/>
    <w:rsid w:val="008521E1"/>
    <w:rsid w:val="008A230B"/>
    <w:rsid w:val="008B2251"/>
    <w:rsid w:val="008C7A67"/>
    <w:rsid w:val="008E284F"/>
    <w:rsid w:val="008F2BB9"/>
    <w:rsid w:val="008F3C3C"/>
    <w:rsid w:val="008F76B9"/>
    <w:rsid w:val="009210FC"/>
    <w:rsid w:val="009341C6"/>
    <w:rsid w:val="00943542"/>
    <w:rsid w:val="009462D6"/>
    <w:rsid w:val="009915EE"/>
    <w:rsid w:val="009B37D6"/>
    <w:rsid w:val="009B678D"/>
    <w:rsid w:val="009D55D1"/>
    <w:rsid w:val="009E57A8"/>
    <w:rsid w:val="00A01364"/>
    <w:rsid w:val="00A06873"/>
    <w:rsid w:val="00A431FA"/>
    <w:rsid w:val="00A53762"/>
    <w:rsid w:val="00A53825"/>
    <w:rsid w:val="00A819F1"/>
    <w:rsid w:val="00A84EBB"/>
    <w:rsid w:val="00AB13D9"/>
    <w:rsid w:val="00AB67F3"/>
    <w:rsid w:val="00B20200"/>
    <w:rsid w:val="00B302D2"/>
    <w:rsid w:val="00B37916"/>
    <w:rsid w:val="00B37DF1"/>
    <w:rsid w:val="00B408E5"/>
    <w:rsid w:val="00B573AC"/>
    <w:rsid w:val="00B86D0D"/>
    <w:rsid w:val="00B95BFE"/>
    <w:rsid w:val="00BA5437"/>
    <w:rsid w:val="00BE0915"/>
    <w:rsid w:val="00BF0458"/>
    <w:rsid w:val="00BF0658"/>
    <w:rsid w:val="00BF549E"/>
    <w:rsid w:val="00C337FE"/>
    <w:rsid w:val="00C351A0"/>
    <w:rsid w:val="00C60DBE"/>
    <w:rsid w:val="00C73E64"/>
    <w:rsid w:val="00C833CB"/>
    <w:rsid w:val="00C8595A"/>
    <w:rsid w:val="00C92B1D"/>
    <w:rsid w:val="00CC094C"/>
    <w:rsid w:val="00D058D0"/>
    <w:rsid w:val="00D27D6A"/>
    <w:rsid w:val="00D31A66"/>
    <w:rsid w:val="00D4297A"/>
    <w:rsid w:val="00D57497"/>
    <w:rsid w:val="00DA7600"/>
    <w:rsid w:val="00DB5621"/>
    <w:rsid w:val="00DD07DC"/>
    <w:rsid w:val="00DD43F1"/>
    <w:rsid w:val="00DD62C5"/>
    <w:rsid w:val="00E06AE3"/>
    <w:rsid w:val="00E267CD"/>
    <w:rsid w:val="00E44B29"/>
    <w:rsid w:val="00E4717B"/>
    <w:rsid w:val="00E6080F"/>
    <w:rsid w:val="00E63509"/>
    <w:rsid w:val="00E84FFB"/>
    <w:rsid w:val="00EA43CD"/>
    <w:rsid w:val="00EC661D"/>
    <w:rsid w:val="00ED61CA"/>
    <w:rsid w:val="00F059D5"/>
    <w:rsid w:val="00F07A68"/>
    <w:rsid w:val="00F153E3"/>
    <w:rsid w:val="00F43F19"/>
    <w:rsid w:val="00F63E5E"/>
    <w:rsid w:val="00F6674B"/>
    <w:rsid w:val="00F67035"/>
    <w:rsid w:val="00F76796"/>
    <w:rsid w:val="00F91D74"/>
    <w:rsid w:val="00FF65AE"/>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88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7D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386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E3869"/>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6A548F"/>
    <w:pPr>
      <w:tabs>
        <w:tab w:val="center" w:pos="4513"/>
        <w:tab w:val="right" w:pos="9026"/>
      </w:tabs>
    </w:pPr>
  </w:style>
  <w:style w:type="character" w:customStyle="1" w:styleId="HeaderChar">
    <w:name w:val="Header Char"/>
    <w:link w:val="Header"/>
    <w:uiPriority w:val="99"/>
    <w:rsid w:val="006A548F"/>
    <w:rPr>
      <w:sz w:val="24"/>
      <w:szCs w:val="24"/>
    </w:rPr>
  </w:style>
  <w:style w:type="paragraph" w:styleId="Footer">
    <w:name w:val="footer"/>
    <w:basedOn w:val="Normal"/>
    <w:link w:val="FooterChar"/>
    <w:uiPriority w:val="99"/>
    <w:unhideWhenUsed/>
    <w:rsid w:val="006A548F"/>
    <w:pPr>
      <w:tabs>
        <w:tab w:val="center" w:pos="4513"/>
        <w:tab w:val="right" w:pos="9026"/>
      </w:tabs>
    </w:pPr>
  </w:style>
  <w:style w:type="character" w:customStyle="1" w:styleId="FooterChar">
    <w:name w:val="Footer Char"/>
    <w:link w:val="Footer"/>
    <w:uiPriority w:val="99"/>
    <w:rsid w:val="006A548F"/>
    <w:rPr>
      <w:sz w:val="24"/>
      <w:szCs w:val="24"/>
    </w:rPr>
  </w:style>
  <w:style w:type="paragraph" w:styleId="BalloonText">
    <w:name w:val="Balloon Text"/>
    <w:basedOn w:val="Normal"/>
    <w:link w:val="BalloonTextChar"/>
    <w:uiPriority w:val="99"/>
    <w:semiHidden/>
    <w:unhideWhenUsed/>
    <w:rsid w:val="006A548F"/>
    <w:rPr>
      <w:rFonts w:ascii="Tahoma" w:hAnsi="Tahoma" w:cs="Tahoma"/>
      <w:sz w:val="16"/>
      <w:szCs w:val="16"/>
    </w:rPr>
  </w:style>
  <w:style w:type="character" w:customStyle="1" w:styleId="BalloonTextChar">
    <w:name w:val="Balloon Text Char"/>
    <w:link w:val="BalloonText"/>
    <w:uiPriority w:val="99"/>
    <w:semiHidden/>
    <w:rsid w:val="006A548F"/>
    <w:rPr>
      <w:rFonts w:ascii="Tahoma" w:hAnsi="Tahoma" w:cs="Tahoma"/>
      <w:sz w:val="16"/>
      <w:szCs w:val="16"/>
    </w:rPr>
  </w:style>
  <w:style w:type="paragraph" w:styleId="ListParagraph">
    <w:name w:val="List Paragraph"/>
    <w:basedOn w:val="Normal"/>
    <w:uiPriority w:val="34"/>
    <w:qFormat/>
    <w:rsid w:val="001817E5"/>
    <w:pPr>
      <w:ind w:left="720"/>
      <w:contextualSpacing/>
    </w:pPr>
    <w:rPr>
      <w:rFonts w:eastAsia="ＭＳ 明朝"/>
      <w:lang w:eastAsia="en-US"/>
    </w:rPr>
  </w:style>
  <w:style w:type="paragraph" w:styleId="Revision">
    <w:name w:val="Revision"/>
    <w:hidden/>
    <w:uiPriority w:val="71"/>
    <w:rsid w:val="00E06AE3"/>
    <w:rPr>
      <w:sz w:val="24"/>
      <w:szCs w:val="24"/>
      <w:lang w:eastAsia="en-GB"/>
    </w:rPr>
  </w:style>
  <w:style w:type="character" w:styleId="CommentReference">
    <w:name w:val="annotation reference"/>
    <w:basedOn w:val="DefaultParagraphFont"/>
    <w:uiPriority w:val="99"/>
    <w:semiHidden/>
    <w:unhideWhenUsed/>
    <w:rsid w:val="00417177"/>
    <w:rPr>
      <w:sz w:val="18"/>
      <w:szCs w:val="18"/>
    </w:rPr>
  </w:style>
  <w:style w:type="paragraph" w:styleId="CommentText">
    <w:name w:val="annotation text"/>
    <w:basedOn w:val="Normal"/>
    <w:link w:val="CommentTextChar"/>
    <w:uiPriority w:val="99"/>
    <w:semiHidden/>
    <w:unhideWhenUsed/>
    <w:rsid w:val="00417177"/>
  </w:style>
  <w:style w:type="character" w:customStyle="1" w:styleId="CommentTextChar">
    <w:name w:val="Comment Text Char"/>
    <w:basedOn w:val="DefaultParagraphFont"/>
    <w:link w:val="CommentText"/>
    <w:uiPriority w:val="99"/>
    <w:semiHidden/>
    <w:rsid w:val="00417177"/>
    <w:rPr>
      <w:sz w:val="24"/>
      <w:szCs w:val="24"/>
      <w:lang w:eastAsia="en-GB"/>
    </w:rPr>
  </w:style>
  <w:style w:type="paragraph" w:styleId="CommentSubject">
    <w:name w:val="annotation subject"/>
    <w:basedOn w:val="CommentText"/>
    <w:next w:val="CommentText"/>
    <w:link w:val="CommentSubjectChar"/>
    <w:uiPriority w:val="99"/>
    <w:semiHidden/>
    <w:unhideWhenUsed/>
    <w:rsid w:val="00417177"/>
    <w:rPr>
      <w:b/>
      <w:bCs/>
      <w:sz w:val="20"/>
      <w:szCs w:val="20"/>
    </w:rPr>
  </w:style>
  <w:style w:type="character" w:customStyle="1" w:styleId="CommentSubjectChar">
    <w:name w:val="Comment Subject Char"/>
    <w:basedOn w:val="CommentTextChar"/>
    <w:link w:val="CommentSubject"/>
    <w:uiPriority w:val="99"/>
    <w:semiHidden/>
    <w:rsid w:val="00417177"/>
    <w:rPr>
      <w:b/>
      <w:bCs/>
      <w:sz w:val="24"/>
      <w:szCs w:val="24"/>
      <w:lang w:eastAsia="en-GB"/>
    </w:rPr>
  </w:style>
  <w:style w:type="paragraph" w:styleId="DocumentMap">
    <w:name w:val="Document Map"/>
    <w:basedOn w:val="Normal"/>
    <w:link w:val="DocumentMapChar"/>
    <w:uiPriority w:val="99"/>
    <w:semiHidden/>
    <w:unhideWhenUsed/>
    <w:rsid w:val="00044328"/>
  </w:style>
  <w:style w:type="character" w:customStyle="1" w:styleId="DocumentMapChar">
    <w:name w:val="Document Map Char"/>
    <w:basedOn w:val="DefaultParagraphFont"/>
    <w:link w:val="DocumentMap"/>
    <w:uiPriority w:val="99"/>
    <w:semiHidden/>
    <w:rsid w:val="0004432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62D334-6778-4949-A9E3-89AC50F7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10548</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Model Constitution</vt:lpstr>
      <vt:lpstr>CONSTITUTION OF THE NATIONAL UNION OF TWINKS</vt:lpstr>
    </vt:vector>
  </TitlesOfParts>
  <Company>Me</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dc:title>
  <dc:subject/>
  <dc:creator>Jonathan Davies</dc:creator>
  <cp:keywords/>
  <dc:description/>
  <cp:lastModifiedBy>lucas north</cp:lastModifiedBy>
  <cp:revision>2</cp:revision>
  <cp:lastPrinted>2013-04-24T18:45:00Z</cp:lastPrinted>
  <dcterms:created xsi:type="dcterms:W3CDTF">2019-04-15T09:54:00Z</dcterms:created>
  <dcterms:modified xsi:type="dcterms:W3CDTF">2019-04-15T09:54:00Z</dcterms:modified>
</cp:coreProperties>
</file>